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1b97" w14:textId="a331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XLVIII сессии Каркаралинского районного маслихата Карагандинской области от 15 марта 2016 года № 48/426. Зарегистрировано Департаментом юстиции Карагандинской области 1 апреля 2016 года № 3738. Утратило силу решением Каркаралинского районного маслихата Карагандинской области от 16 мая 2024 года № VIII-22/166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2514, опубликовано в газете "Қарқаралы" от 25 января 2014 года № 7-8 (11234), в информационно-правовой системе "Әділет" 31 января 2014 года),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"9) уполномоченная организация – некоммерческое акционерное общество "Государственная корпорация "Правительство для граждан;";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"наличие среднедушевого дохода, не превышающего порога 0,6 кратном отношении к прожиточному минимуму.";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седьмом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"6"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"31.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Каркаралинского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 Б. Жуманбаев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2016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Каркаралинского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 Б. Берниязов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2016 год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