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b1d5" w14:textId="437b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Кертенди Нуринского района Карагандинской области от 21 января 2016 года № 1. Зарегистрировано Департаментом юстиции Карагандинской области 19 февраля 2016 года № 3671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1 октября 2015 года аким села Кертенди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Кертенди Нуринского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Колхозная в улицу Бауыржан Момышұлы;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Механизатора в улицу Мәншүк Мәметова;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Кеңес в улицу Мүтәш Сүлейменов.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