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e80f" w14:textId="533e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"Ревизионная комиссия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февраля 2016 года № 354. Зарегистрировано Департаментом юстиции Кызылординской области 14 марта 2016 года № 5403. Утратило силу решением Кызылординского областного маслихата от 13 июля 2016 года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областного маслихата от 13.07.2016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Кызылординского областного маслихата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"Ревизионная комиссия по Кызылординской области" (зарегистрировано в Реестре государственной регистрации нормативных правовых актов за № 4834, опубликовано в газетах "Сыр бойы" и "Кызылординские вести" от 22 января 2015 года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государственного учреждения "Ревизионная комиссия по Кызылординской области" который вводится в действие с 1 января 2019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2016 года № 354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"Ревизионная комиссия по Кызылординской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определяет статус, полномочия и организацию работы Ревизионной комиссии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Ревизионная комиссия по Кызылординской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индекс 120003, Республика Казахстан, город Кызылорда, улица султан Бейбарыс,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"Ревизионная комиссия по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Положение о Ревизионной комиссии утверждается маслихатом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Ревизионная комиссия в пределах Кызылординской области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активами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сфере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аудит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субъектами квазигосударственного сектора выделенных им средств местного бюджета на соответствии финансово-экономическим обоснованием;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необходимую документацию и информацию необходимую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в маслихат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экспертно-аналитическую деятельность в отношении областного бюджета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принимает участие в проведении совместных или параллельных проверках со Счетным комитетом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(далее – Счетный комитет) и другими государственными органами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 пределах своей компетенции принятие мер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Ревизионную комиссию в иных государственных органах, организациях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организуют и осуществляют аудиторскую, экспертно-аналитическую, информационную и иную деятельность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самостоятельно принимают решения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вступления в отношении их в законную силу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обязаны письменно уведомляет маслихат не позднее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Ревизионной комисии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45. Режим работы Ревизионный комиссии состоит из пятидневной рабочей недели. При производственной необходимости работники Ревизионной комиссии могут привлекаться к работе в выходные и праздничные дни с оплатой труда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Ревизионной комиссии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46. Реорганизация и упразднение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