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0491" w14:textId="af10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положения о награждении Почетной грамотой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01 февраля 2016 года № 53/3. Зарегистрировано Департаментом юстиции Кызылординской области 18 февраля 2016 года № 5358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ХХХХХІІІ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53/3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города Кызылорда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Кызылорда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Почетной грамотой города Кызылорда (далее - Почетная грамота) награждаются имеющие не менее 5 лет стажа в своей сфере деятельности граждане города, в знак признания их заслуг за значительные достижения в экономике, социальной сфере, науке, культуре и образовании, здравоохранении, в укреплении законности и правопорядка, в сфере оказания услуг, физической культуры и спорта, в воспитании молодежи, в воинской, общественной и государственной службе и самоуправлении, осуществляющие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деятельность, а также иностранные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Почетной грамотой не могут быть награждены: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граждане, имеющие судимость, которая не погашена или не снята в установленном законодательством порядке на момент представления к Званию;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граждане, признанным судом недееспособными, либо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граждане, привлеченные за действия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граждане, имеющие административное взыскание, которое не погашено или не снято в установленном законодательством порядке на момент представления к Званию.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Повторное награждение Почетной грамотой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награждения Почетной грамотой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На каждого гражданина представляемого к Почетной грамоте составляется наградной лист. В наградном листе излагаются данные, характеризующие личность награждаемого гражданина, общий трудовой стаж работы в отрасли и в данном коллективе, его конкретные заслуги, сведения об эффективности и качестве работы, ее результаты, должны прилагаться копии предыдущих награждений.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Руководитель предприятия, организации и учреждения подписывает наградной лист и несет персональную ответственность за достоверность внесенных данных. Наградные листы скрепляются печатями предприятий, организаций и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Материалы, поступившие от граждан самостоятельно представляющих свою кандидатуру для награждения Почетной грамотой,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предварительного рассмотрения и подготовки предложений по награждению создается комиссия по наградам на срок полномочия маслихата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Заседания комиссии проводятся в 2 раза в месяц и представление о награждении на имя акима района, секретаря маслихата принимаются за 10 дней до даты 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Представления к награждению Почетной грамотой (с подписью и печатью руководителя соответствующей организации) от имени трудовых, творческих коллективов, городских представительных и исполнительных органов, общественных объединений вносят их руководители.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Решение комиссии правомочна, если на ней присутствуют более половины состава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 заседании комиссии могут участвовать депутаты маслихата не имеющие права голоса и не входящие в состав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Комиссия принимает решение посредством открытого голосования большинством присутствующих членов комиссии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 результатах своего рассмотрения представления о награждении комиссией сообщается органу, представившему кандидатуру и заполняется соответствующий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Решение о награждении Почетной грамотой принимается акимом города и секретарем городского маслихата (или лиц исполняющих их обязанности) согласно положительного заключения Комиссии путем издания совместного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аким города и секретарь городского маслихата могут принять решение о награждении Почетной грамотой без соответствующего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Вручение Почетной грамоты производится в торжественной обстановке. Почетную грамоту вручает аким города или секретарь городского маслихата либо иное лицо по их поручению.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по документационному и иному обеспечению, а также по учету граждан, награжденных Почетной грамотой, производятся государственным учреждением "Аппарат акима города Кызылорда".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Почетная грамота должна соответствовать следующим описаниям: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Почетная грамота состоит из обложки и вложенной внутри бумаги;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обложка сделана из цветной толстой бумаги, внутри втеснена тесьма с белой бумагой;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уровне одной четвертой части высоты посередине обложки расположен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чуть ниже середины написано слово: "Почетная грамота города Кызылорда";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его первой странице нарисован Герб, а внутри страницы изображен национальном орнаментом цвета золото;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надписи внутри производятся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