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21c5" w14:textId="caf2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лагашского района от 4 октября 2016 года №203 “Об определении сроков предоставления заявок для включения в список сельскохозяйственных товаропроизводителей по каждому виду субсидируемых приоритетных сельскохозяйственных культур по Жалагашскому району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14 декабря 2016 года № 268. Зарегистрировано Департаментом юстиции Кызылординской области 6 января 2017 года № 569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Жалагашского района от 4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определении сроков предоставления заявок для включения в список сельскохозяйственных товаропроизводителей по каждому виду субсидируемых приоритетных сельскохозяйственных культур по Жалагашскому району” (зарегистрировано в Реестре государственной регистрации нормативных правовых актов за №5628, опубликовано 29 октября 2016 года в газете “Жалагаш жаршысы” и 31 октября 2016 года в информационно-правовой системе “Әділет”)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