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03dc" w14:textId="35e0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семьям(гражданам) в Каракиянском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24 октября 2016 года № 5/46. Зарегистрировано Департаментом юстиции Мангистауской области от 17 ноября 2016 года № 3185.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Каракиянский районный маслихат РЕШИЛ: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за №2286, опубликовано в газете "Қарақия" от 15 августа 2013 года №33 (544))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Каракиянском районе, утвержденным указанным решением: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внесены изменения, текст на русском языке не изменяется.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Каракиянского районного маслихата от 24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№3/25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11 июля 2013 года №11/120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за № 3092, опубликовано в газете "Қарақия" от 04 августа 2016 года № 37-38 (744-745)).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А.Нугманов).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Руководителю аппарата Каракиянского районного маслихата (Р.Ибраева)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 – правовой системе "Әділет" и в средствах массовой информации.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Ж.Тулегожаев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занятости,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Сарсенгали Маркс Тайырович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октября 2016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