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cabb9" w14:textId="80cab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Мангистауского районного маслихата от 24 декабря 2015 года № 28/247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12 декабря 2016 года № 6/60. Зарегистрировано Департаментом юстиции Мангистауской области 21 декабря 2016 года № 3216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областного маслихата 8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6/64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областного маслихата от 10 декабря 2015 года № 29/428 "Об областном бюджете на 2016-2018 годы" (зарегистрировано в Реестре государственной регистрации нормативных правовых актов за № 3161), Мангистауский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решение Мангистауского районного маслихата от 24 декабря </w:t>
      </w:r>
      <w:r>
        <w:rPr>
          <w:rFonts w:ascii="Times New Roman"/>
          <w:b w:val="false"/>
          <w:i w:val="false"/>
          <w:color w:val="000000"/>
          <w:sz w:val="28"/>
        </w:rPr>
        <w:t xml:space="preserve">2015 года </w:t>
      </w:r>
      <w:r>
        <w:rPr>
          <w:rFonts w:ascii="Times New Roman"/>
          <w:b w:val="false"/>
          <w:i w:val="false"/>
          <w:color w:val="000000"/>
          <w:sz w:val="28"/>
        </w:rPr>
        <w:t>№ 28/247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2016 - 2018 годы (зарегистрировано в Реестре государственной регистрации нормативных правовых актов за № 2943, опубликовано в информационно-правовой системе "Әділет" 21 января 2016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2016-2018 годы согласно приложению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доходы – 7 729 366,8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 - 5 203 706,0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9 260,4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16 152,0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поступленням трансфертов - 2 500 248,4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7 735 171,7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85 711,0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бюджетные кредиты – 110 153,0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- 24 442,0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- 0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дефицит (профицит) бюджета - 91 515,9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(использование профицита) бюджета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91 515,9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- 101 994,0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- 24 442,0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- 13 963,9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индивидуальный подоходный налог с доходов, облагаемых у источника выплаты - 100,0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социальный налог - 100,0 процентов.".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новым 2-2 пунктом: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"2-2. Предусмотреть в бюджет Мангистауского района на 2016 год в сумме 161 491,4 тысяч тенге бюджетную субвенцию из областного бюджета.".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первое, второе, третье, девятое абзацы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"810 086 тысяч тенге - на оплату труда по новой модели системы оплаты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333 537 тысяч тенге -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55 511 тысяч тенге - на повышение уровня оплаты труда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39 462 тысяч тенге – на реализацию первого направления в рамках Программы дорожная карта занятости 2020".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Исключить </w:t>
      </w:r>
      <w:r>
        <w:rPr>
          <w:rFonts w:ascii="Times New Roman"/>
          <w:b w:val="false"/>
          <w:i w:val="false"/>
          <w:color w:val="000000"/>
          <w:sz w:val="28"/>
        </w:rPr>
        <w:t>одинадцатый абзац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"8. Утвердить резерв акимата района в сумме -603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Мангистауского районного маслихата (Е.Калиев) обеспечить государственную регистрацию настоящего решения в органах юстиции, его официальное опубликование в информационно - 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заместителя акима Мангистауского района (Т.Кыланов).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решение вводится в действие с 1 января 2016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Шабикова Рима Нерражимкызы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"Мангистауский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районный отдел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 декабря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2016 года №6/60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995"/>
        <w:gridCol w:w="479"/>
        <w:gridCol w:w="6952"/>
        <w:gridCol w:w="3395"/>
      </w:tblGrid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7 729 366,8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5 203 706,0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4 418 551,0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4 334 648,0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2 500 248,4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2 500 248,4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2 500 248,4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1171"/>
        <w:gridCol w:w="1171"/>
        <w:gridCol w:w="5717"/>
        <w:gridCol w:w="3416"/>
      </w:tblGrid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7 735 171,7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417 174,8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207 621,4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207 121,4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3 504 520,0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3 381 316,0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2 536 459,0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362 603,4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353 364,4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27 844,4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232 131,1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1 572 604,0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1 572 604,0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1 191 816,0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868 936,3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868 936,3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местного бюджета специализированным организациям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-91 515,9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VІ.Финансирование дефицита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91 515,9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