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14bb" w14:textId="6721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Мунайлинского районного маслихата от 3 июля 2015 года №33/347 "Об утверждении Правилоказания социальной помощи, установления размеров и определения перечня отдельных категорий нуждающихся граждан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21 октября 2016 года № 4/74. Зарегистрировано Департаментом юстиции Мангистауской области от 18 ноября 2016 года № 3186. Утратило силу решением Мунайлинского районного маслихата Мангистауской области от 16 апреля 2021 года № 3/21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и на основании представлении об устранении нарушений законности департамента юстиции Мангистауской области от 23 августа 2016 года №10-15-3093, 20 сентября 2016 года №10-15-3552,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Мунайлинского районного маслихата от 3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№33/347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районе" (зарегистрировано в Реестре государственной регистрации нормативных правовых актов за №2781, опубликовано в газете "Мұнайлы" от 7 августа 2015 года №49-50 (500-501) и в информационно-правовой системе "Әділет" от 4 августа 2015 года) следующее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Мунайлинском районе, утвержденных указанным решением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 уполномоченная организация – Мунайлинское районное отделение (далее - Центр) департамента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 по Мангистауской области;";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 После определения права на ОДП в течении одного дня уполномоченный орган направляет заявителя и (или) членов семьи, отнесенных к категории самозанятых, безработных, лиц трудоспособного возраста из числа малообеспеченных за исключением случаев, предусмотренных пунктом 33 настоящих Правил и инвалидов 1 и 2 группы, учащихся, студентов, слушателей, курсантов и магистрантов очной формы обучения, для участия в активных мерах занятости в государственное учреждение "Мунайлинский районный центр занятости" (далее - Центр занятости) для заключения социального контракта либо предоставляет направления на иные меры содействия занятости, реализуемые за счет средств местного бюджета в соответствии с Законом Республики Казахстан от 6апреля 2016 года №482-V"О занятости населения".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социальный(ые) контракт(ы) и направляет копию социального(ых) контракта(ов) в уполномоченный орган.";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Уполномоченный орган после получения копии социального (ых) контракта (ов)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согласно формам, утвержденным приказом Министра здравоохранения и социального развития Республики Казахстан от 17 мая 2016 года №385 "Об утверждении форм документов для участия в проекте "Өрлеу". Индивидуальный план является неотъемлемой частью социального контракта активизации семьи.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заключения социального контракта активизации семьи принимается решение о назначении (отказе в назначении) ОДП.";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Мунайлинского районного маслихата (А.Жанбуршина)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Б.Казахбаев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"Мунайлинский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занятости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Г.Акниязова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октября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Ш.Сұңғат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октября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21октября 2016года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 для участия в проекте "Өрлеу"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претендента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специалиста отдела занятости и социальных программ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за обусловленной денежной помощью на основе социального контракта активизации семьи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Характеристика семьи (одиноко проживающего гражданина(ки):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Трудовая деятельность взрослых неработающих членов семьи (места работы, должность, причины увольнения):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658"/>
        <w:gridCol w:w="2720"/>
        <w:gridCol w:w="1070"/>
        <w:gridCol w:w="2308"/>
        <w:gridCol w:w="1483"/>
        <w:gridCol w:w="1896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работыобщий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Трудовыенавыки и умения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 члены семьи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трудовой деятельности (мнение):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Претендент: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 (супруга):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взрослые члены семьи: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между членами семьи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Сложности в семье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Возможности (потенциал) семьи – оценка специалиста отдела занятости и социальных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Проблемы (трудности на сегодняшний день)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Желания семьи (одиноко проживающего гражданина(ки)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Другое________________________________________________________________________________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______________________________________________________________________________________________________________________________________________________________________________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Подписи сторон: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Районный/городской отдел занятости                         Претендент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(подпись)                                          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____________________(дата)                                         _________________(дата)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21октября 2016года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на участие в проекте "Өрлеу"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 занятости и социальных программ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район, область)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проживающего по адресу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(населенный пункт, район)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(улица, № дома и квартиры, телефон)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удостоверение личности № ____________________ ______________________________________________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Банковские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лицевого счета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76"/>
      </w:tblGrid>
      <w:tr>
        <w:trPr>
          <w:trHeight w:val="30" w:hRule="atLeast"/>
        </w:trPr>
        <w:tc>
          <w:tcPr>
            <w:tcW w:w="1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Прошу принять меня (мою семью) в проект "Өрлеу" и назначить обусловленную денежную помощь на основании социального контракта активизации семьи.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Настоящим выражаю согласие на использование информации о членах моей семьи (включая меня) (доходы, образование, место жительства, семейное положение)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 информирован(а) о том, что предоставляемая мной информация конфиденциальна и будет использоваться исключительно для реализации социальных программ.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Моя семья (включая меня) состоит из _____ человек.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случае возникновения изменений в составе семьи, выезда на постоянное место жительства за пределы Республики Казахстан, а также возникновение иных обстоятельств, влекущих прекращение выплаты обусловленной денежной помощи или изменение ее размера, обязуюсь в течение пятнадцати рабочих дней сообщить о них.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Предупрежден(а) об ответственности за предоставление ложной информации и недостоверных (поддельных)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Одновременно прошу рассмотреть возможность предоставления в соответствии с законодательством Республики Казахстан мне и членам моей семьи: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специальных социальных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 помощи по решению местных представительных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"____"__________20__ года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(дата) (подпись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служебных отметок отдела занятости и социальных программ.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Документы приняты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"____"__________20__ года 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и подпись лица, принявшего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 Регистрационный номер заявителя (семьи)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Заявление с прилагаемыми документами переданы в участковую комиссию "__"__________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Принято "__"________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__________________________ Фамилия, имя, отчество (при его наличии) и подпись члена участковой комиссии, принявшего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Подпись заявителя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Отметка уполномоченного органа о дате приема документов от акима поселка, села, сельского округа "__"_________ 20__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Фамилия, имя, отчество (при его наличии), должность, подпись лица, принявшего документы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 _ _ _ _ _ _ _ _ _ _ _ __ _ _ _ _ _ _ _ _ _ _ _ _ _ _ _ _ _ _ _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(линия отреза)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Предупрежден(а) об ответственности за предоставление ложной информации и недостоверных (поддельных)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Заявление гражданина(ки) ________________с прилагаемыми документами в количестве___ штук, с регистрационным номером семьи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принято "____" _____________20__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Фамилия, имя, отчество (при его наличии), должность, подпись лица, принявшего документы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2016года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 семейном и материальном положении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заявителя на участие в проекте "Өрлеу"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237"/>
        <w:gridCol w:w="387"/>
        <w:gridCol w:w="4807"/>
        <w:gridCol w:w="2175"/>
        <w:gridCol w:w="30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Посещают ли дети дошкольного возраста дошкольную организацию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3693"/>
        <w:gridCol w:w="4177"/>
        <w:gridCol w:w="628"/>
        <w:gridCol w:w="871"/>
        <w:gridCol w:w="629"/>
        <w:gridCol w:w="386"/>
        <w:gridCol w:w="387"/>
        <w:gridCol w:w="6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доходах заявителя и членов семьи за 3 месяца,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систем: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 членов семьи</w:t>
            </w:r>
          </w:p>
        </w:tc>
        <w:tc>
          <w:tcPr>
            <w:tcW w:w="4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Заявленныедоходы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Жилищно-бытовыеусловиясемьи: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жилая площадь: __________ квадратных метров; форма собственности: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___________________________;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комнат без кухни, кладовых и коридора _______;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жилища (в нормальном состоянии, ветхое, аварийное, безремонта)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 дома (кирпичный, деревянный, каркасно-камышитовый, саманный,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саманный без фундамента, из подручных материалов, времянка, юрта)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(нужное подчеркнуть)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жилища (водопровод, туалет, канализация, отопление,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газ, ванна, лифт, телефон (нужное подчеркнуть)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недвижимости и имуществе, принадлежащем членам моей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праве собственности, владении земельным участком, крестьянским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подворьем, личным подсобным хозяйством: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8730"/>
        <w:gridCol w:w="1360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(число, размер, марка)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здоровья членов семьи, наличие инвалидности, заболеваний(когда и где проходил обследование, какое лечение принимает, состоитли на диспансерном учете), перенесенных за последний год операций илитравм: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заявитель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супруг (супруга)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дети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другие родственники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ребенком-инвалидом до 16 лет специальных социальных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Ваша оценка материального положения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хватает даже на 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хватает только на питание и предметы первой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возможности обеспечивать детей одеждой, обувью и школьнымипринадлежностями.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Направления предполагаемой деятельности по выходу из труднойжизненной ситуации (мнение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каких государственных мерах содействия занятости Вы можете принятьучастие: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имеющие вакансии;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рабочие места в рамках реализуемыхинфраструктурных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микрокредитование;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профобучение (подготовка, переподготовка, повышениеквалификации);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социальное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"Молодежной практике";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переселении из населенных пунктов с низкимпотенциалом социально-экономического развития в населенные пункты свысоким потенциалом социально-экономического развития и центрыэкономического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      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                   (Фамилия, имя, отчество (при его наличии) заявителя)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21октября 2016года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Сведения о составе семьи заявителя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____________________________ (Фамилия, имя, отчество (при его наличии) заявителя) (домашний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7"/>
        <w:gridCol w:w="863"/>
        <w:gridCol w:w="7162"/>
        <w:gridCol w:w="1944"/>
        <w:gridCol w:w="864"/>
      </w:tblGrid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идентификационныйномер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Родственноеотношение к заявителю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Датарождения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Подписьзаявителя ____________________ Дата _________________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должностного лица органа, уполномоченного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заверять сведения о составе семьи ______ (подпись)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21октября 2016года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Регистрационный номер семьи __________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личного подсобного хозяйства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4"/>
        <w:gridCol w:w="1509"/>
        <w:gridCol w:w="928"/>
        <w:gridCol w:w="5379"/>
      </w:tblGrid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личного подсобного хозяйства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том числе приусадебный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лошади; кобылы, жеребцы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заявителя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акима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села, сельского округа или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должностного лица органа,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подтверждать сведения о размере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личного подсобного хозяйства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21октября 2016года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по индивидуальному идентификационному номеру претендента</w:t>
      </w:r>
      <w:r>
        <w:br/>
      </w:r>
      <w:r>
        <w:rPr>
          <w:rFonts w:ascii="Times New Roman"/>
          <w:b/>
          <w:i w:val="false"/>
          <w:color w:val="000000"/>
        </w:rPr>
        <w:t>и членов семьи в государственные информационные системы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Районный/городской отдел занятости и социальных программ при приеме документов от заявителя на назначение обусловленной денежной помощи формирует запросы по индивидуальному идентификационному номеру (далее – ИИН) заявителя и членов семьи в информационные системы государственных органов и (или) организаций (далее – ИС) через шлюз "электронного правительства"для получения сведений: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удостоверяющихличность;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и совместному месту жительства заявителя и членов семьи, включая усыновленных (удочеренных), сводных и взятых под опеку детей;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регистрации рождения (смерти) по ИИН детей заявителя при условии рождения всех детей в Республике Казахстан (по детям, рожденным после 13 августа 2007 года);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регистрации заключения (расторжения) брака заявителя (зарегистрированных после 1 июня 2008 года на территории Республики Казахстан);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установлении опеки (попечительства) над ребенком;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подтверждении инвалидности;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доходах (заработная плата, социальные выплаты, доходы от предпринимательской деятельности);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наличии стипендии;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наличии и количестве личного подсобного хозяйства;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статусе индивидуального предпринимателя.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документы, подтверждающие запрашиваемые сведения из ИС, удостоверяются электронно-цифровой подписью соответствующих государственных органов и (или) организаций, через шлюз "электронного правительства", а также электронно-цифровой подписью специалиста отдела занятости и социальных программ, осуществившего запрос на назначение обусловленной денежной помощи.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21октября 2016года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51"/>
        <w:gridCol w:w="901"/>
        <w:gridCol w:w="2821"/>
        <w:gridCol w:w="400"/>
        <w:gridCol w:w="651"/>
        <w:gridCol w:w="733"/>
        <w:gridCol w:w="651"/>
        <w:gridCol w:w="651"/>
        <w:gridCol w:w="902"/>
        <w:gridCol w:w="902"/>
        <w:gridCol w:w="400"/>
        <w:gridCol w:w="400"/>
        <w:gridCol w:w="1154"/>
        <w:gridCol w:w="402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заявления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об отказе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совокупный доход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извещения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21октября 2016года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обследования участковой комиссией материального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положения заявителя на участие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"___" ________ 20__ года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Фамилия, имя, отчество (при его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2. Адрес места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3. Дата и 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4. 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5. Среднемесячный доход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6. Среднедушевой доход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7. Состав семьи (учитываются фактически проживающие в семье) ________ человек, 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2176"/>
        <w:gridCol w:w="502"/>
        <w:gridCol w:w="695"/>
        <w:gridCol w:w="308"/>
        <w:gridCol w:w="1339"/>
        <w:gridCol w:w="308"/>
        <w:gridCol w:w="695"/>
        <w:gridCol w:w="1856"/>
        <w:gridCol w:w="4113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Родственноеотношение к заявителю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местоработы, учебы)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тельнаязанятость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 занятости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Зарегистрированы в качестве безработного 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Незанятые по причинам, предусмотренным подпунктом 2) пункта 2статьи 2 Законаот 17 июля 2001 года "О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помощи" 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Другие причины незанятости (в розыске, в местах лишениясвободы) 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несовершеннолетних детей _______ человек, в томчисле: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обучающихся на полном государственном обеспечении _____человек;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обучающихся в высших и средних специальных учебных заведенияхна платной основе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человек, стоимость обучения в год научащегося 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8. Наличие социального контракта в рамках Дорожной картызанятости 2020:______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1. (Фамилия, имя, отчество (при его наличии)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2.(Фамилия, имя, отчество (при его наличии)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9. Получение обусловленных денежных пособий из Общественногофонда "Бота":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беременные и кормящие женщины 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от 4 до 6 лет 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с ограниченными возможностями 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молодежь от 16 до 19 лет ___человек.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Условия проживания (общежитие, арендное, приватизированное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жилье, служебное жилье, жилой кооператив, индивидуальный жилой домили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комнат без кухни, кладовой и коридора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 в месяц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Доходысемьи: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4727"/>
        <w:gridCol w:w="329"/>
        <w:gridCol w:w="1980"/>
        <w:gridCol w:w="4935"/>
      </w:tblGrid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Виддохода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 месяца, предшествующему месяцу обращения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автотранспорта (марка, год выпуска, правоустанавливающий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заявленные доходы от его эксплуатации)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иного жилья, кроме занимаемого в настоящее время (заявленные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его эксплуатации)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13. Иные доходы семьи (форма, сумма, источник):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Видимые признаки нуждаемости (состояние мебели,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электропроводки)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Видимые признаки благополучия (тарелка спутниковой антенны,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кондиционер, свежий дорогой ремонт)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16. Санитарно-эпидемиологические условия проживания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17. Другие наблюдения участковой комиссии: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заявителя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проведения обследования отказываюсь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(или одного из членов семьи).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21октября 2016года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участковой комиссии на участие заявителя в проекте "Өрлеу"</w:t>
      </w:r>
      <w:r>
        <w:br/>
      </w:r>
      <w:r>
        <w:rPr>
          <w:rFonts w:ascii="Times New Roman"/>
          <w:b/>
          <w:i w:val="false"/>
          <w:color w:val="000000"/>
        </w:rPr>
        <w:t xml:space="preserve">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Участковая комиссия в соответствии с Правилами, рассмотрев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и прилагаемые к нему документы семьи (заявителя)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представленных документов и результатов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материального положения заявителя (семьи) выносит заключение о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включения семьи в проект "Өрлеу".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 количестве 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"__"____________ 20__ года ______________________________________ Фамилия, имя, отчество (приего наличии), должность, подпись акима поселка, села, сельскогоокруга или работника отдела занятости и социальных программ,принявшего документы.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21октября 2016года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активизации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№____ "_____"_____________20 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в лице 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 (фамилия, имя, отчество (приего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занимаемая должность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"отдел занятости и социальных программ", соднойстороны, и гражданин(-ка),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наличии),наименование, серия, номер документа, документа, удостоверяющего личность,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выступающий(-ая) от лица семьи –участник проекта "Өрлеу" и проживающий(-ая) по адресу 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именуемый(-ая) в дальнейшем "участник", с другой стороны, заключили настоящий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контракт активизации семьи (далее – контракт) на участие в проекте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Предмет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контракта является комплекс мероприятий, направленных на выход участника из трудной жизненной ситуации, осуществляемый отделом занятости и социальных программ и семьей(лицом).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Обязанности сторон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Районный/городской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1) выплачивает участнику и (или)членам его (ее) семьи обусловленную денежную помощь при условии участия трудоспособных членов семьи в активных мерах содействия занятости на_____ членов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 (фамилия, имя, отчество (при его наличии) членов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в размере_____________________ (_____________________________________)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________________________по _________________________ и (или)единовременно в размере ________________________ (_________________________________________)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 на 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(развитие личного подсобного хозяйства (покупка домашнего скота, птицы и 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индивидуальной предпринимательской деятельности)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организовывает предоставление мероприятий по содействию занятостии (или)социальной адаптации(в случае необходимости) согласно Индивидуальном уплану помощи семье(далее –Индивидуальный план),который является неотъемлемым приложением к контракту;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выходу семьи (лица) на самообеспечение и обеспечивает сопровождение в течение всего срока действия контракта;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взаимодействие с другими организациями, задействованными в реализации мероприятий, предусмотренных Индивидуальным планом;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ежеквартальный мониторинг выполнения участником и(или)членами его(ее)семьи обязательств контракта по выполнению Индивидуального плана (самостоятельно или с привлечением ассистентов).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 и (или) члены его семьи: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выполняют условия социального(-ых) контракта(-ов), заключенного(-ых) с Центром занятости;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результате участия в государственных мерах содействия занятости трудоустраиваются на предложенно место работы центром занятости и (или)отделом занятости и социальных программ;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проходят скрининговые осмотры, лечение при наличии социально-значимых заболеваний (алкоголизм, наркомания, туберкулез), а также, при беременности, Своевременно становятся на учет в женскую консультацию до 12 недели беременности и наблюдаются в течение всего периода беременности;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предоставляют в отдел занятости и социальных программ информацию о наступлении обстоятельств, влияющих на назначение обусловленной денежной помощии его размер, втечение15 (пятнадцати) рабочих дней со дня наступления указанных обстоятельств;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в случае изменения номера банковского счета, местожительства информируют отдел занятостии социальных программ путем подачи заявления об этих изменениях с документами, подтверждающими соответствующие изменения;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в случае выявления представления недостоверных сведений, повлекших за собой незаконное назначение ОДП в добровольном порядке возвращают денежные средства, полученные неправомерно;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взаимодействуют с отделом занятостии социальных программ, акимом поселка, села, сельского округа консультантом по социальной работе и ассистентом (по согласованию с отделом занятости и социальных программ, акимом поселка, села, сельского округа), осуществляющим сопровождение контракта, регулярно представляют все сведения о ходе исполнения контракта.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сторон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4.Районный/городской отдел занятости и социальных программ: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запрашивает у третьих лиц(предприятий, налоговых органов и других организаций и учреждений) дополнительные сведения о доходах и имуществе в том числе о движении денег на банковских счетах, лица и членов его семьи,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материальное положение семьи (лица);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использует полученную информацию при решении вопроса о назначении (отказе в назначении) обусловленной денежной помощи;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прекращает выплату обусловленной денежной помощи, если семья (лицо) не выполняет обязательств контракта и социального контракта, заключенного с центром занятости;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требует своевременного и надлежащего исполнения контракта;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решает иные вопросы в рамках контракта.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Участник: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меры социальной поддержки, предусмотренные контрактом и Индивидуальным планом;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требует своевременного и надлежащего исполнения контракта;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требует перерасчета обусловленной денежной помощи в связи с изменением состава семьи;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получает консультацию и информацию, связанные с выполнением мероприятий Индивидуального плана.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Ответственность сторон за неисполнение условий контракта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Участник и (или) члены его семьи несет(-ут) ответственность в соответствии с действующим законодательством за предоставление ложных или неполных сведений, указанных в заявлении на назначение обусловленной денежной помощи.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Отдел занятости и социальных программ и центр занятости несут ответственность за предоставление семье (лицу) социальной поддержки в объеме, предусмотренном настоящим контрактом и социальным контрактом, а также Индивидуальным планом.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Сопровождение и мониторинг настоящего контракта и социального контракта ведут отдел занятости и социальных программ и центр занятости.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За неисполнение и (или) ненадлежащее исполнение условий контракта стороны несут ответственность в соответствии с действующим законодательством Республики Казахстан.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Непредвиденные обстоятельства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Стороны освобождаются от ответственности за полное или частичное неисполнение обязательств при наступлении непредвиденных обстоятельств, предусмотренных гражданским законодательством.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возникновении непредвиденных обстоятельств сторона, чье исполнение каких-либо обязательств в соответствии с настоящим контрактом оказалось невозможным в силу наступления таких обстоятельств, обязана уведомить в течение 3 (трех) рабочих дней с момента наступления или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прекращения непредвиденных обстоятельств.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Срок исполнения обязательств по настоящему контракту отодвигается соразмерно времени, в течение которого действовали непредвиденные обстоятельства, а также последствия, вызванные этими обстоятельствами.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(указать период), то стороны вправе расторгнуть настоящий контракт.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Прочие условия</w:t>
      </w:r>
    </w:p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В контракт вносятся изменения и (или) дополнения по соглашению сторон путем подписания дополнительного соглашения.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Контракт вступает в силу со дня его подписания и действует по 20_____год.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Контракт расторгается отделом занятости и социальных программ в одностороннем порядкепри невыполнении семьей (лицом) условий настоящего контракта и социального контракта, заключенного между центром занятости и трудоспособными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17. Настоящий контракт составлен в двух экземплярах, имеющих одинаковую юридическую силу.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Адреса и реквизиты сторон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7"/>
        <w:gridCol w:w="5703"/>
      </w:tblGrid>
      <w:tr>
        <w:trPr>
          <w:trHeight w:val="30" w:hRule="atLeast"/>
        </w:trPr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Районный/городской отдел занятости и социальных программ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</w:t>
            </w:r>
          </w:p>
        </w:tc>
      </w:tr>
      <w:tr>
        <w:trPr>
          <w:trHeight w:val="30" w:hRule="atLeast"/>
        </w:trPr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21октября 2016года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помощи семье</w:t>
      </w:r>
    </w:p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Уполномоченный орган ____________________________________________________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Получатель помощи: ______________________________________________________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наличии),адрес проживания)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действия контракта _____________________________________________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действия контракта __________________________________________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действия:____________________________________________________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мероприятий помощи для выхода семьи из труднойжизненной ситуации (указать месяц) с______20 года по _____ 20__ годаи предоставлению отчетности за (указать месяц)__________20 года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155"/>
        <w:gridCol w:w="447"/>
        <w:gridCol w:w="728"/>
        <w:gridCol w:w="728"/>
        <w:gridCol w:w="2876"/>
        <w:gridCol w:w="1850"/>
        <w:gridCol w:w="1474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(учреждение), предоставляющий помощь,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с указанием даты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(оценка)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Контрольное заключение консультанта по социальной работе,осуществляющего сопровождение контракта, по проведенным мероприятиям: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Необходимое взаимодействие: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органом службы занятости_______________________________________________________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органом здравоохранения_______________________________________________________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другие контакты____________________________________________________________________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консультанта по социальной работе: _______________ Дата__________________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 этапов зависит от конкретной ситуации в семье и программыадаптации)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предоставляемой помощи: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2159"/>
        <w:gridCol w:w="7982"/>
      </w:tblGrid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Ежемесячное пособие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виды помощи, реализуемые за счет местного бюджета 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единовременной выплаты: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 затрат: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3"/>
        <w:gridCol w:w="4637"/>
      </w:tblGrid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приобретенной техники, оборудования и других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 (лица), тенге: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1"/>
        <w:gridCol w:w="5678"/>
        <w:gridCol w:w="4101"/>
      </w:tblGrid>
      <w:tr>
        <w:trPr>
          <w:trHeight w:val="30" w:hRule="atLeast"/>
        </w:trPr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дозаключенияконтракта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окончании срока действия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учетомразмера ОДП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безучетаразмера ОДП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эффективности проведенных мероприятий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Районный/городской отдел занятости и социальных программ: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представителя)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"___" _________ 20 год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21октября 2016года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 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(отказе в назначении)</w:t>
      </w:r>
      <w:r>
        <w:br/>
      </w:r>
      <w:r>
        <w:rPr>
          <w:rFonts w:ascii="Times New Roman"/>
          <w:b/>
          <w:i w:val="false"/>
          <w:color w:val="000000"/>
        </w:rPr>
        <w:t xml:space="preserve"> обусловленной денежной помощи по проекту Өрлеу</w:t>
      </w:r>
      <w:r>
        <w:br/>
      </w:r>
      <w:r>
        <w:rPr>
          <w:rFonts w:ascii="Times New Roman"/>
          <w:b/>
          <w:i w:val="false"/>
          <w:color w:val="000000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__________ от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занятости и социальных программ по __________________ (району)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дела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(изменении размера, отказе в назначении) обусловленнойденежной помощи на основании социального контракта активизации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обусловленную денежную помощь семье на основаниисоциального контрактаактивизации семьи с ____ 20__ года по ___ 20__годав сумме _______________ тенге______________________________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размер обусловленной денежной помощи на основаниисоциального контрактаактивизации семьи с ____ 20__ года по ____ 20__ года и установить в сумме __ тенге_____________________________________________________________________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Отказать в назначении обусловленной денежной помощи на основаниисоциального контрактаактивизации семьи_____________________________________________________________________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(обоснование)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районного (городского) отдела занятости и социальныхпрограмм _________________________________________       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назначению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21октября 2016года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</w:t>
      </w:r>
      <w:r>
        <w:br/>
      </w:r>
      <w:r>
        <w:rPr>
          <w:rFonts w:ascii="Times New Roman"/>
          <w:b/>
          <w:i w:val="false"/>
          <w:color w:val="000000"/>
        </w:rPr>
        <w:t xml:space="preserve"> об отказе в назначении обусловленной денежной</w:t>
      </w:r>
      <w:r>
        <w:br/>
      </w:r>
      <w:r>
        <w:rPr>
          <w:rFonts w:ascii="Times New Roman"/>
          <w:b/>
          <w:i w:val="false"/>
          <w:color w:val="000000"/>
        </w:rPr>
        <w:t xml:space="preserve"> помощи по проекту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__________________ 20__ года</w:t>
      </w:r>
    </w:p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 ___________________________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рождения заявителя __________________________________________________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Отдел занятости и социальных программ доводит до сведения, чтоВам отказано в назначении обусловленной денежной помощи в рамкахпроекта "Өрлеу" по причине (нужное подчеркнуть):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 среднедушевого дохода уровня 60 процентов отвеличины прожиточного минимума;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заявителя, члена (членов) семьи от заключениясоциального контракта активизации семьи;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заявителем неполного пакета документов;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заявителя, члена (членов) семьи от проведения обследования осемейном и материальномположении участковой комиссией;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выявления факта недостоверных (поддельных) документов и ложнойинформации;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выявления факта предоставления назначения или подачи заявленияна назначение обусловленнойденежной помощи;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отказа заявителя, члена (членов) семьи от приостановлениявыплаты адресной социальной помощи.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возврата документов "___" _______________ 20__ года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электронной цифровой подписью ответственноголица отдела занятости и социальных программ по проекту "Өрлеу".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районного (городского) отдела занятости и социальных программ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            __________________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             (подпись)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назначению обусловленной денежной помощи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             (подпись)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21октября 2016года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 xml:space="preserve"> регистрации социального контракта</w:t>
      </w:r>
      <w:r>
        <w:br/>
      </w:r>
      <w:r>
        <w:rPr>
          <w:rFonts w:ascii="Times New Roman"/>
          <w:b/>
          <w:i w:val="false"/>
          <w:color w:val="000000"/>
        </w:rPr>
        <w:t xml:space="preserve"> активизации семьи по проекту "Өрлеу"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280"/>
        <w:gridCol w:w="6040"/>
        <w:gridCol w:w="787"/>
        <w:gridCol w:w="787"/>
        <w:gridCol w:w="1280"/>
        <w:gridCol w:w="788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21октября 2016года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прекращении выплатыобусловленной денежной помощи</w:t>
      </w:r>
    </w:p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"___"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отдела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 __________________ (району)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дела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"____" ________ 19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выплату с "____" 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причине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районного (городского) отдела занятости и социальных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назначению обусловленной денежной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            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                              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21октября 2016года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социальных контрактах активизации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семьи и социальных контрактах на 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336"/>
        <w:gridCol w:w="336"/>
        <w:gridCol w:w="617"/>
        <w:gridCol w:w="618"/>
        <w:gridCol w:w="430"/>
        <w:gridCol w:w="1180"/>
        <w:gridCol w:w="805"/>
        <w:gridCol w:w="618"/>
        <w:gridCol w:w="618"/>
        <w:gridCol w:w="523"/>
        <w:gridCol w:w="2577"/>
        <w:gridCol w:w="618"/>
        <w:gridCol w:w="618"/>
        <w:gridCol w:w="523"/>
        <w:gridCol w:w="782"/>
        <w:gridCol w:w="1"/>
        <w:gridCol w:w="782"/>
        <w:gridCol w:w="75"/>
      </w:tblGrid>
      <w:tr>
        <w:trPr>
          <w:trHeight w:val="30" w:hRule="atLeast"/>
        </w:trPr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обратившихся за назначением ОДП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социальных контрактов активизации семьи, заключенных на одну семью, штук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социальными контрактами активизации семьи,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лиц, заключивших социальный контракт с Центром занятости по проекту "Өрлеу", человек (из графы 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расторгнутых социальных контрактов активизации семьи в связи с невыполнением условий контракта, штук./человек</w:t>
            </w:r>
          </w:p>
        </w:tc>
        <w:tc>
          <w:tcPr>
            <w:tcW w:w="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контрактов штук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человек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семья является получателем адресной социальной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помощи (далее – АСП) и государственного пособия на детей до 18 лет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ГДП), то члены семьи указываются только в АСП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маслихата№4/74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21октября 2016года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на 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55"/>
        <w:gridCol w:w="855"/>
        <w:gridCol w:w="855"/>
        <w:gridCol w:w="855"/>
        <w:gridCol w:w="855"/>
        <w:gridCol w:w="855"/>
        <w:gridCol w:w="855"/>
        <w:gridCol w:w="856"/>
        <w:gridCol w:w="856"/>
        <w:gridCol w:w="1328"/>
        <w:gridCol w:w="1329"/>
        <w:gridCol w:w="1329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21октября 2016года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получателях обусловленной денежной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256"/>
        <w:gridCol w:w="248"/>
        <w:gridCol w:w="248"/>
        <w:gridCol w:w="524"/>
        <w:gridCol w:w="248"/>
        <w:gridCol w:w="248"/>
        <w:gridCol w:w="386"/>
        <w:gridCol w:w="1769"/>
        <w:gridCol w:w="385"/>
        <w:gridCol w:w="662"/>
        <w:gridCol w:w="315"/>
        <w:gridCol w:w="70"/>
        <w:gridCol w:w="870"/>
        <w:gridCol w:w="1145"/>
        <w:gridCol w:w="387"/>
        <w:gridCol w:w="386"/>
        <w:gridCol w:w="386"/>
        <w:gridCol w:w="384"/>
        <w:gridCol w:w="73"/>
        <w:gridCol w:w="374"/>
        <w:gridCol w:w="735"/>
        <w:gridCol w:w="380"/>
        <w:gridCol w:w="331"/>
        <w:gridCol w:w="379"/>
        <w:gridCol w:w="157"/>
        <w:gridCol w:w="369"/>
        <w:gridCol w:w="17"/>
        <w:gridCol w:w="389"/>
      </w:tblGrid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мерыпопрофессиональнойориентации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мерыпосоциальнойадаптации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внихколичествочел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детидо 18 лет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в очной форме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уходом за детьми до 3 лет, ребенком инвалидом, инвалидом 1 и 2 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10графы 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 графы привлеченные в меры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 графы предоставившим меры по соц. адаптации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центр занятости участники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отдел занятости и социальных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соц.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мерыпореабилитацииинвалидов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другиевидыпомощи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обращения имеющие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самозанятые</w:t>
            </w:r>
          </w:p>
        </w:tc>
        <w:tc>
          <w:tcPr>
            <w:tcW w:w="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общественныеработы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социальноерабочееместо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молодежнаяпрактика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21октября 2016года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ассистента о сопровождении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социального контракта активизации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какой месяц отчет дата подготовки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Проведенныебеседы: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490"/>
        <w:gridCol w:w="1105"/>
        <w:gridCol w:w="798"/>
        <w:gridCol w:w="798"/>
        <w:gridCol w:w="1105"/>
        <w:gridCol w:w="550"/>
        <w:gridCol w:w="555"/>
        <w:gridCol w:w="1721"/>
        <w:gridCol w:w="799"/>
      </w:tblGrid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Фамилия, имя, отчество (при его наличии) главы семьи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трудоспособных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беседы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 подать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подачи заявления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претендента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Проведенный мониторинг: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2929"/>
        <w:gridCol w:w="4111"/>
        <w:gridCol w:w="3188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(лицо)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(да/нет)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по выполнению/невыполнению условий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комментарии (если есть) ______________________________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лица,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подготовившего отчет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