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92b1" w14:textId="19d9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лесного хозяйства, являющихся гражданскими служащими и работающих в сельской местности, для которых за счет средств областного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19 февраля 2016 года № 71. Зарегистрировано Департаментом юстиции Костанайской области 11 марта 2016 года № 6206.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– в редакции постановления акимата Костанайской области от 06.05.2021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здравоохранения, социального обеспечения, образования, культуры, спорта и лесного хозяйства, являющихся гражданскими служащими и работающих в сельской местности, для которых за счет средств областного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Костанайской области от 06.05.2021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утратившими силу некоторые постановления акимата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" w:id="1"/>
      <w:r>
        <w:rPr>
          <w:rFonts w:ascii="Times New Roman"/>
          <w:b w:val="false"/>
          <w:i w:val="false"/>
          <w:color w:val="000000"/>
          <w:sz w:val="28"/>
        </w:rPr>
        <w:t>
      Секретарь Костанайского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 С. Ещанов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2016 года № 71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лесного хозяйства, являющихся гражданскими служащими и работающих в сельской местности, для которых за счет средств областного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</w:t>
      </w:r>
    </w:p>
    <w:bookmarkEnd w:id="2"/>
    <w:p>
      <w:pPr>
        <w:spacing w:after="0"/>
        <w:ind w:left="0"/>
        <w:jc w:val="both"/>
      </w:pPr>
      <w:bookmarkStart w:name="z20" w:id="3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постановления акимата Костанайской области от 18.04.2019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01.01.2019); с изменениями, внесенными постановлениями акимата Костанайской области от 06.05.2021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01.01.2021); от 27.12.2023 </w:t>
      </w:r>
      <w:r>
        <w:rPr>
          <w:rFonts w:ascii="Times New Roman"/>
          <w:b w:val="false"/>
          <w:i w:val="false"/>
          <w:color w:val="00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01.07.2023).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здравоохранения: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(заведующий) складом специального медицинского 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Должности специалистов социального обеспечения: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организации стационарного типа (медико-социального учреждения для детей с инвалидностью с психоневрологическими патологиями, медико-социального учреждения для детей с инвалидностью с нарушением опорно-двигательного аппарата, медико-социального учреждения для лиц с инвалидностью с психоневрологическими заболеваниями, медико-социального учреждения для престарелых и лиц с инвалидностью, организации, предназначенной для оказания специальных социальных услуг в условиях круглосуточного проживания), организации полустационарного типа (отделения дневного пребывания, территориальные и реабилитационные центры, организации, предназначенные для оказания специальных социальных услуг в условиях дневного длительного или временного (сроком до 6 месяцев) пребывания получателей услуг в 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ГУ и ГКП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руководитель: Карьерного центра районов; организации полустационарного типа (отделения дневного пребывания; территориального и реабилитационного центра; организации, предназначенной для оказания специальных социальных услуг в условиях дневного длительного или временного (сроком до 6 месяцев) пребывания получателей услуг в организации; организации надомного обслуживания (отделения социальной помощи на дому; организации, предназначенной для оказания специальных социальных услуг в условиях оказания услуг на дому по месту жительства получателей услуг); организации временного пребывания (центров социальной адаптации, домов ночного пребывания для получателей услуг, в том числе жертв торговлей людьми, жертв бытового насилия, лиц, освободившихся из мест лишения свободы и находящиеся на учете в службе пробации и другие);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медицинским отделением организации стационарного типа и полустационарного типа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сектора Карьерного центра районов; руководитель отдела Карьерного центра районов; консультант по социальной работе Карьерного центра; специалист Карьерного центра;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врачи всех специальностей;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медицинская (ий) сестра (брат);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провизор (фармацевт);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инструктор по лечебной физкультуре;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фельдшер;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акушер (ка);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воспитатель;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логопед;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психолог;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методист;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учителя всех специальностей;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инструктор по трудотерапии;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специалист по социальной работе;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культорганизатор (организатор по массовой работе);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музыкальный руководитель;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инструктор-методист по райттерапии (иппотерапии);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инструктор по плаванию;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руководитель (заведующий) аптекой;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библиотекарь.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Должности специалистов образования:</w:t>
      </w:r>
    </w:p>
    <w:bookmarkEnd w:id="17"/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учителя организаций дошкольного и среднего образования, преподаватели организаций образования;</w:t>
      </w:r>
    </w:p>
    <w:bookmarkEnd w:id="18"/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(начальник, директор, заведующий) дошкольной организации, организации среднего образования (начального, основного среднего, общего среднего), технического и профессионального, послесреднего образования, специализированной организации образования, специальной организации образования, организации для детей-сирот и детей, оставшихся без попечения родителей, организации дополнительного образования для детей и взрослых, учебно (научно)-методического (методического) центра (кабинета), центров по работе с одаренными детьми, дополнительного образования (центра, комплекса), института повышения квалификации (филиала);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преподаватель-организатор начальной военной и технологической подготовки (военный руководитель в учебном заведении), начальной военной подготовки (для организаций технического и профессионального, послесреднего образования);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(заведующий, начальник) структурного подразделения (отдела, отделения);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организации образования: по дошкольному воспитанию и обучению, научной, учебной, научно-практической (центра), учебно-производственной, учебно-воспитательной, учебно-методической, учебно-оздоровительной работе и дополнительного образования (центра, комплекса), воспитательной работе, информатизации, начальной военной и технологической подготовке, по инновационному образованию (технологиям), информационным технологиям, по профильному, профессиональному обучению, по учебно-методическому объединению;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заведующий интернатом, лабораторией, кабинетом организации образования; отделением в организациях образования, непосредственно занимающийся учебно-производственной, учебно-методической, учебно-воспитательной деятельностью, организационно-массовой работе, научно-исследовательской работе; учебной частью, сектором, учебно-производственной (учебной) мастерской;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заведующий кафедрой института повышения квалификации (филиала);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старший преподаватель института повышения квалификации (филиала);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социальный педагог;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педагог-ассистент;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педагог дополнительного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педагог-психолог, психолог;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специальный педагог (учитель-дефектолог, дефектолог, учитель-логопед, логопед, олигофренопедагог, сурдопедагог, тифлопедагог);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педагог-организатор, учитель начальной военной и технологической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воспитатель: старший воспитатель, воспитатель (в организациях образования) общежития, мать-воспитатель;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преподаватель; тренер-преподаватель по спорту, старший тренер-преподаватель по спорту, занимающийся непосредственно учебно-преподавательской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старший вожатый, вожатый;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инспектор по делам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переводчик-дактилолог (сурдопереводчик в организациях образования);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культорганизатор (в организациях образования);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инструктор: по труду (в организациях образования); по физической культуре, непосредственно занимающийся учебно-воспитательной деятельностью, в том числе в специальных организациях образования; инструктор-методист физкультурно-спортивных организаций, инструктор-методист по плаванию, по туризму;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старший мастер, мастер производственного обучения; мастер-преподаватель производственного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методист (старший методист): организаций дошкольного и среднего образования, организации дополнительного образования; организации технического и профессионального, послесреднего образования, учебно-методического (методического) центра (кабинета), центра по работе с одаренными детьми, специальной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музыкальный руководитель, аккомпаниатор, концертмейстер, хореограф, непосредственно занимающийся учебно-воспитательной деятельностью, художественный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врачи всех специальностей;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медицинская(ий) сестра/брат;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диетическая сестра;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руководитель (заведующий) библиотекой;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библиотекарь.</w:t>
      </w:r>
    </w:p>
    <w:bookmarkStart w:name="z7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культуры:</w:t>
      </w:r>
    </w:p>
    <w:bookmarkEnd w:id="23"/>
    <w:bookmarkStart w:name="z7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ГУ и ГКП областного значения;</w:t>
      </w:r>
    </w:p>
    <w:bookmarkEnd w:id="24"/>
    <w:bookmarkStart w:name="z7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ГУ и ГКП областного значения;</w:t>
      </w:r>
    </w:p>
    <w:bookmarkEnd w:id="25"/>
    <w:bookmarkStart w:name="z7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сектора ГУ и ГКП областного значения, руководитель отдела ГУ, ГКП областного значения;</w:t>
      </w:r>
    </w:p>
    <w:bookmarkEnd w:id="26"/>
    <w:bookmarkStart w:name="z8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художники всех наименований (основных служб);</w:t>
      </w:r>
    </w:p>
    <w:bookmarkEnd w:id="27"/>
    <w:bookmarkStart w:name="z8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старший научный сотрудник, младший научный сотрудник, научный сотрудник;</w:t>
      </w:r>
    </w:p>
    <w:bookmarkEnd w:id="28"/>
    <w:bookmarkStart w:name="z8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главный хранитель фондов (города областного значения), хранитель фондов;</w:t>
      </w:r>
    </w:p>
    <w:bookmarkEnd w:id="29"/>
    <w:bookmarkStart w:name="z8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экскурсовод;</w:t>
      </w:r>
    </w:p>
    <w:bookmarkEnd w:id="30"/>
    <w:bookmarkStart w:name="z8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музейный смотритель;</w:t>
      </w:r>
    </w:p>
    <w:bookmarkEnd w:id="31"/>
    <w:bookmarkStart w:name="z8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архивист по учету фондов музея;</w:t>
      </w:r>
    </w:p>
    <w:bookmarkEnd w:id="32"/>
    <w:bookmarkStart w:name="z8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методист всех наименований (основных служб);</w:t>
      </w:r>
    </w:p>
    <w:bookmarkEnd w:id="33"/>
    <w:bookmarkStart w:name="z8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руководитель филиала в ГУ областного значения.</w:t>
      </w:r>
    </w:p>
    <w:bookmarkEnd w:id="34"/>
    <w:bookmarkStart w:name="z8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лесного хозяйства:</w:t>
      </w:r>
    </w:p>
    <w:bookmarkEnd w:id="35"/>
    <w:bookmarkStart w:name="z8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КГУ лесного хозяйства областного значения;</w:t>
      </w:r>
    </w:p>
    <w:bookmarkEnd w:id="36"/>
    <w:bookmarkStart w:name="z9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КГУ областного значения;</w:t>
      </w:r>
    </w:p>
    <w:bookmarkEnd w:id="37"/>
    <w:bookmarkStart w:name="z9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лесничества (лесничий) КГУ областного значения;</w:t>
      </w:r>
    </w:p>
    <w:bookmarkEnd w:id="38"/>
    <w:bookmarkStart w:name="z9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 лесной пожарной станции областного значения;</w:t>
      </w:r>
    </w:p>
    <w:bookmarkEnd w:id="39"/>
    <w:bookmarkStart w:name="z9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начальник лесопитомника КГУ областного значения;</w:t>
      </w:r>
    </w:p>
    <w:bookmarkEnd w:id="40"/>
    <w:bookmarkStart w:name="z9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инженера всех специальностей основных служб лесного хозяйства и особо охраняемых природных территорий;</w:t>
      </w:r>
    </w:p>
    <w:bookmarkEnd w:id="41"/>
    <w:bookmarkStart w:name="z9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охотовед;</w:t>
      </w:r>
    </w:p>
    <w:bookmarkEnd w:id="42"/>
    <w:bookmarkStart w:name="z9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заместитель руководителя лесничества областного значения;</w:t>
      </w:r>
    </w:p>
    <w:bookmarkEnd w:id="43"/>
    <w:bookmarkStart w:name="z9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мастер леса (участка);</w:t>
      </w:r>
    </w:p>
    <w:bookmarkEnd w:id="44"/>
    <w:bookmarkStart w:name="z9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лесник (инспектор).</w:t>
      </w:r>
    </w:p>
    <w:bookmarkEnd w:id="45"/>
    <w:bookmarkStart w:name="z9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6"/>
    <w:bookmarkStart w:name="z10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КГУ – коммунальное государственное учреждение; </w:t>
      </w:r>
    </w:p>
    <w:bookmarkEnd w:id="47"/>
    <w:bookmarkStart w:name="z10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коммунальное предприятие;</w:t>
      </w:r>
    </w:p>
    <w:bookmarkEnd w:id="48"/>
    <w:bookmarkStart w:name="z10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учреждение.</w:t>
      </w:r>
    </w:p>
    <w:bookmarkEnd w:id="49"/>
    <w:bookmarkStart w:name="z12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Должности специалистов физической культуры и спорта: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ГУ и ГКП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ГУ и ГКП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старший тренер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старший тренер-преподаватель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врач всех специальностей;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медицинская(ий) сестра/брат (специализированная(ый));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методист, тренер, тренер-преподаватель, инструктор-спортсмен.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2016 года № 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постановлений акимата Костанайской области</w:t>
      </w:r>
    </w:p>
    <w:p>
      <w:pPr>
        <w:spacing w:after="0"/>
        <w:ind w:left="0"/>
        <w:jc w:val="both"/>
      </w:pPr>
      <w:bookmarkStart w:name="z120" w:id="51"/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Костанайской области от 20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в области здравоохранения, социального обеспечения, образования и культуры, являющихся гражданскими служащими и работающих в сельской местности, для которых за счет средств областного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 (зарегистрировано в Реестре государственной регистрации нормативных правовых актов под № 3670, опубликовано 25 февраля 2009 года в газете "Қостанай таңы").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акимата Костанайской области от 1 июня 2010 года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дополнений в постановление акимата от 20 января 2009 года № 45 "Об определении перечня должностей специалистов здравоохранения, социального обеспечения, образования, культуры и спорта, работающих в аульной (сельской) местности и имеющих право на повышенные не менее чем на двадцать пять процентов должностные оклады и тарифные ставки, за счет средств областного бюджета" (зарегистрировано в Реестре государственной регистрации нормативных правовых актов под № 3724, опубликовано 9 июля 2010 года в газете "Қостанай таңы").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акимата Костанайской области от 20 июля 2011 года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от 20 января 2009 года № 45 "Об определении перечня должностей специалистов здравоохранения, социального обеспечения, образования, культуры и спорта, работающих в аульной (сельской) местности, для которых устанавливаются повышенные не менее чем на двадцать пять процентов должностные оклады и тарифные ставки, за счет средств областного бюджета" (зарегистрировано в Реестре государственной регистрации нормативных правовых актов под № 3771, опубликовано 18 августа 2011 года в газете "Костанайские новости").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Постановление акимата Костанайской области от 23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от 20 января 2009 года № 45 "Об определении перечня должностей специалистов здравоохранения, социального обеспечения, образования, культуры и спорта, работающих в аульной (сельской) местности, для которых устанавливаются повышенные не менее чем на двадцать пять процентов должностные оклады и тарифные ставки, за счет средств областного бюджета" (зарегистрировано в Реестре государственной регистрации нормативных правовых актов под № 4298, опубликовано 29 ноября 2013 года в газете "Қостанай таңы").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Постановление акимата Костанайской области от 15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от 20 января 2009 года № 45 "Об определении перечня должностей специалистов здравоохранения, социального обеспечения, образования, культуры и спорта, работающих в сельской местности, для которых устанавливаются повышенные не менее чем на двадцать пять процентов должностные оклады и тарифные ставки, за счет средств областного бюджета" (зарегистрировано в Реестре государственной регистрации нормативных правовых актов под № 4691, опубликовано 21 мая 2014 года в газете "Қостанай таңы").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Постановление акимата Костанайской области от 26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дополнения в постановление акимата от 20 января 2009 года № 45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местности, для которых за счет средств областного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занимающихся этими видами деятельности в городских условиях" 1 (зарегистрировано в Реестре государственной регистрации нормативных правовых актов под № 5239, опубликовано 30 декабря 2014 года в газете "Қостанай таңы").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Постановление акимата Костанайской области от 3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от 20 января 2009 года № 45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местности, ? для которых за счет средств областного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 (зарегистрировано в Реестре государственной регистрации нормативных правовых актов под № 5834, опубликовано 8 сентября 2015 года в газете "Қостанай таңы").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