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ba1" w14:textId="e51f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Костанайской области от 3 мая 2016 года № 209. Зарегистрировано Департаментом юстиции Костанайской области 26 мая 2016 года № 6399.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209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- услугодатель).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04.10.2019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"Выписка из государственного реестра туристских маршрутов и троп", утвержденному приказом исполняющего обязанности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под № 12841) (далее – Стандарт).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от услугополучателя, выдает талон с указанием даты принятия, фамилии, имени и отчества (при его наличии) лица, принявшего заявление (далее – талон), передает заявление руководителю услугодателя для определения ответственного исполнителя и наложения соответствующей визы, 10 (десять) минут.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заявления от услугополучателя и выдача талона;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(три) часа.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результата оказания государственной услуги и подписывает его,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заявление, выдает талон, передает заявление руководителю услугодателя для определения ответственного исполнителя и наложения соответствующей визы, 10 (десять) минут;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заявление ответственному исполнителю, 3 (три) часа;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передает для рассмотрения и принятия решения руководителю услугодателя, в течение 1 (одного) рабочего дня;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проект результата оказания государственной услуги, передает его сотруднику канцелярии услугодателя, в течение 1 (одного) рабочего дня;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к иным услугодателям, длительность обработки запроса услугополучателя: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представленного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минуты: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соответствующих документов, 5 (пять) минут;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день.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заявления не входит в срок оказания государственной услуги;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подготавливает и направляет результат оказания государственной услуги в Государственную корпорацию, в течение 2 (двух) рабочих дней;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услугополучателю, 5 (пять) минут.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 "Выписка из государственного реестра туристских маршрутов и троп"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