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fc1b" w14:textId="b21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24 апреля 2015 года № 163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сентября 2016 года № 411. Зарегистрировано Департаментом юстиции Костанайской области 29 сентября 2016 года № 6630.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июня 2016 года № 270 "О внесении изменений и дополнений в приказ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13950)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24 апреля 2015 года № 163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5614, опубликовано 3 июня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изложить в новой редакции,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изложить в новой редакции,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10805)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канцелярия услугодателя осуществляет прием и регистрацию документов, выдает расписку услугополучателю, в которой указываются фамилия, имя, отчество, почтовый адрес, телефон, дата подачи заявления и подпись лица, принявшего заявление, осуществляет сверку подлинников и копий предоставленных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чего возвращает подлинники документов либо выдает мотивированный ответ об отказе в оказании государственной услуги – 30 (тридцать) минут.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документов и выдача расписки услугополучателю либо мотивированный ответ об отказе в оказании государственной услуги;";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5 на государственном языке изложить в новой редакции, текст на русском языке не меняется;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канцелярия услугодателя осуществляет прием и регистрацию документов, выдает расписку услугополучателю, в которой указываются фамилия, имя, отчество, почтовый адрес, телефон, дата подачи заявления и подпись лица, принявшего заявление, осуществляет сверку подлинников и копий предоставленных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чего возвращает подлинники документов и передает принятые документы руководителю услугодателя для наложения визы либо выдает мотивированный ответ об отказе в оказании государственной услуги – 30 (тридцать) минут;";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девятый;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через веб-портал "электронного правительства" не оказывается.";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действий структурных подразделений (работников) услугодателя в процессе оказания государственной услуги и порядка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Регламенту";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620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6200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