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5778" w14:textId="8725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"Ревизионная комиссия по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Ревизионной комиссии по Костанайской области от 14 декабря 2016 года № 1. Зарегистрировано Департаментом юстиции Костанайской области 11 января 2017 года № 6797. Утратило силу постановлением Ревизионной комиссии по Костанайской области от 23 февраля 2017 года № 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Ревизионной комиссии по Костанайской области от 23.02.2017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методики оценки деятельности административных государственных служащих корпуса "Б", утвержденной приказом Министра по делам государственной службы Республики Казахстан от 29 декабря 2015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№12705), Ревизионная комиссия по Костанайской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"Ревизионная комиссия по Костанайской области".</w:t>
      </w:r>
      <w:r>
        <w:br/>
      </w:r>
      <w:r>
        <w:rPr>
          <w:rFonts w:ascii="Times New Roman"/>
          <w:b w:val="false"/>
          <w:i w:val="false"/>
          <w:color w:val="000000"/>
          <w:sz w:val="28"/>
        </w:rPr>
        <w:t>
      </w:t>
      </w:r>
      <w:r>
        <w:rPr>
          <w:rFonts w:ascii="Times New Roman"/>
          <w:b w:val="false"/>
          <w:i w:val="false"/>
          <w:color w:val="000000"/>
          <w:sz w:val="28"/>
        </w:rPr>
        <w:t>2. Отделу обеспечения деятельности аппарата государственного учреждения "Ревизионная комиссия по Костанайской области" обеспечить государственную регистрацию настоящего постановления в территориальном органе юстиции.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государственного учреждения "Ревизионная комиссия по Костанайской области".</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ревизионной комиссии</w:t>
            </w:r>
            <w:r>
              <w:br/>
            </w:r>
            <w:r>
              <w:rPr>
                <w:rFonts w:ascii="Times New Roman"/>
                <w:b w:val="false"/>
                <w:i/>
                <w:color w:val="000000"/>
                <w:sz w:val="20"/>
              </w:rPr>
              <w:t>по Костанайской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ревизионной</w:t>
            </w:r>
            <w:r>
              <w:br/>
            </w:r>
            <w:r>
              <w:rPr>
                <w:rFonts w:ascii="Times New Roman"/>
                <w:b w:val="false"/>
                <w:i w:val="false"/>
                <w:color w:val="000000"/>
                <w:sz w:val="20"/>
              </w:rPr>
              <w:t>комиссии по Костанайской</w:t>
            </w:r>
            <w:r>
              <w:br/>
            </w:r>
            <w:r>
              <w:rPr>
                <w:rFonts w:ascii="Times New Roman"/>
                <w:b w:val="false"/>
                <w:i w:val="false"/>
                <w:color w:val="000000"/>
                <w:sz w:val="20"/>
              </w:rPr>
              <w:t>области от 14 декабря 2016 года</w:t>
            </w:r>
            <w:r>
              <w:br/>
            </w:r>
            <w:r>
              <w:rPr>
                <w:rFonts w:ascii="Times New Roman"/>
                <w:b w:val="false"/>
                <w:i w:val="false"/>
                <w:color w:val="000000"/>
                <w:sz w:val="20"/>
              </w:rPr>
              <w:t>№ 1</w:t>
            </w:r>
          </w:p>
        </w:tc>
      </w:tr>
    </w:tbl>
    <w:bookmarkStart w:name="z10" w:id="0"/>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"Ревизионная комиссия по Костанайской области"</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Методика оценки деятельности административных государственных служащих корпуса "Б" государственного учреждения "Ревизионная комиссия по Костанайской области"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методики оценки деятельности административных государственных служащих корпуса "Б", утвержденной приказом Министра по делам государственной службы Республики Казахстан от 29 декабря 2015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№12705) и определяет алгоритм оценки деятельности административных государственных служащих корпуса "Б" государственного учреждения "Ревизионная комиссия по Костанайской области" (далее – служащие корпуса "Б").</w:t>
      </w:r>
      <w:r>
        <w:br/>
      </w:r>
      <w:r>
        <w:rPr>
          <w:rFonts w:ascii="Times New Roman"/>
          <w:b w:val="false"/>
          <w:i w:val="false"/>
          <w:color w:val="000000"/>
          <w:sz w:val="28"/>
        </w:rPr>
        <w:t>
      </w:t>
      </w:r>
      <w:r>
        <w:rPr>
          <w:rFonts w:ascii="Times New Roman"/>
          <w:b w:val="false"/>
          <w:i w:val="false"/>
          <w:color w:val="000000"/>
          <w:sz w:val="28"/>
        </w:rPr>
        <w:t>2. Оценка деятельности служащих корпуса "Б"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3. Оценка проводится по результатам деятельности служащего корпуса "Б" на занимаемой должности:</w:t>
      </w:r>
      <w:r>
        <w:br/>
      </w:r>
      <w:r>
        <w:rPr>
          <w:rFonts w:ascii="Times New Roman"/>
          <w:b w:val="false"/>
          <w:i w:val="false"/>
          <w:color w:val="000000"/>
          <w:sz w:val="28"/>
        </w:rPr>
        <w:t>
      </w:t>
      </w:r>
      <w:r>
        <w:rPr>
          <w:rFonts w:ascii="Times New Roman"/>
          <w:b w:val="false"/>
          <w:i w:val="false"/>
          <w:color w:val="000000"/>
          <w:sz w:val="28"/>
        </w:rPr>
        <w:t>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w:t>
      </w:r>
      <w:r>
        <w:rPr>
          <w:rFonts w:ascii="Times New Roman"/>
          <w:b w:val="false"/>
          <w:i w:val="false"/>
          <w:color w:val="000000"/>
          <w:sz w:val="28"/>
        </w:rPr>
        <w:t>2) по итогам года (годовая оценка) – не позднее двадцать пятого декабря оцениваемого года.</w:t>
      </w:r>
      <w:r>
        <w:br/>
      </w:r>
      <w:r>
        <w:rPr>
          <w:rFonts w:ascii="Times New Roman"/>
          <w:b w:val="false"/>
          <w:i w:val="false"/>
          <w:color w:val="000000"/>
          <w:sz w:val="28"/>
        </w:rPr>
        <w:t>
      </w:t>
      </w:r>
      <w:r>
        <w:rPr>
          <w:rFonts w:ascii="Times New Roman"/>
          <w:b w:val="false"/>
          <w:i w:val="false"/>
          <w:color w:val="000000"/>
          <w:sz w:val="28"/>
        </w:rPr>
        <w:t>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w:t>
      </w:r>
      <w:r>
        <w:rPr>
          <w:rFonts w:ascii="Times New Roman"/>
          <w:b w:val="false"/>
          <w:i w:val="false"/>
          <w:color w:val="000000"/>
          <w:sz w:val="28"/>
        </w:rPr>
        <w:t xml:space="preserve">Служащие корпуса "Б", находящиеся в социальных отпусках, проходят оценку после выхода на работу в сроки, указанные в настоящем пункте настоящей </w:t>
      </w:r>
      <w:r>
        <w:rPr>
          <w:rFonts w:ascii="Times New Roman"/>
          <w:b w:val="false"/>
          <w:i w:val="false"/>
          <w:color w:val="000000"/>
          <w:sz w:val="28"/>
        </w:rPr>
        <w:t>Методики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w:t>
      </w:r>
      <w:r>
        <w:rPr>
          <w:rFonts w:ascii="Times New Roman"/>
          <w:b w:val="false"/>
          <w:i w:val="false"/>
          <w:color w:val="000000"/>
          <w:sz w:val="28"/>
        </w:rPr>
        <w:t>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5. Годовая оценка складывается из:</w:t>
      </w:r>
      <w:r>
        <w:br/>
      </w:r>
      <w:r>
        <w:rPr>
          <w:rFonts w:ascii="Times New Roman"/>
          <w:b w:val="false"/>
          <w:i w:val="false"/>
          <w:color w:val="000000"/>
          <w:sz w:val="28"/>
        </w:rPr>
        <w:t>
      </w:t>
      </w:r>
      <w:r>
        <w:rPr>
          <w:rFonts w:ascii="Times New Roman"/>
          <w:b w:val="false"/>
          <w:i w:val="false"/>
          <w:color w:val="000000"/>
          <w:sz w:val="28"/>
        </w:rPr>
        <w:t>1) средней оценки служащего корпуса "Б" за отчетные кварталы;</w:t>
      </w:r>
      <w:r>
        <w:br/>
      </w:r>
      <w:r>
        <w:rPr>
          <w:rFonts w:ascii="Times New Roman"/>
          <w:b w:val="false"/>
          <w:i w:val="false"/>
          <w:color w:val="000000"/>
          <w:sz w:val="28"/>
        </w:rPr>
        <w:t>
      </w:t>
      </w:r>
      <w:r>
        <w:rPr>
          <w:rFonts w:ascii="Times New Roman"/>
          <w:b w:val="false"/>
          <w:i w:val="false"/>
          <w:color w:val="000000"/>
          <w:sz w:val="28"/>
        </w:rPr>
        <w:t>2) оценки выполнения служащим корпуса "Б" индивидуального плана работы;</w:t>
      </w:r>
      <w:r>
        <w:br/>
      </w:r>
      <w:r>
        <w:rPr>
          <w:rFonts w:ascii="Times New Roman"/>
          <w:b w:val="false"/>
          <w:i w:val="false"/>
          <w:color w:val="000000"/>
          <w:sz w:val="28"/>
        </w:rPr>
        <w:t>
      </w:t>
      </w:r>
      <w:r>
        <w:rPr>
          <w:rFonts w:ascii="Times New Roman"/>
          <w:b w:val="false"/>
          <w:i w:val="false"/>
          <w:color w:val="000000"/>
          <w:sz w:val="28"/>
        </w:rPr>
        <w:t>3) круговой оценки.</w:t>
      </w:r>
      <w:r>
        <w:br/>
      </w:r>
      <w:r>
        <w:rPr>
          <w:rFonts w:ascii="Times New Roman"/>
          <w:b w:val="false"/>
          <w:i w:val="false"/>
          <w:color w:val="000000"/>
          <w:sz w:val="28"/>
        </w:rPr>
        <w:t>
      </w:t>
      </w:r>
      <w:r>
        <w:rPr>
          <w:rFonts w:ascii="Times New Roman"/>
          <w:b w:val="false"/>
          <w:i w:val="false"/>
          <w:color w:val="000000"/>
          <w:sz w:val="28"/>
        </w:rPr>
        <w:t>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служба управления персоналом (кадровая служба) ревизионной комиссии по Костанайской области.</w:t>
      </w:r>
      <w:r>
        <w:br/>
      </w:r>
      <w:r>
        <w:rPr>
          <w:rFonts w:ascii="Times New Roman"/>
          <w:b w:val="false"/>
          <w:i w:val="false"/>
          <w:color w:val="000000"/>
          <w:sz w:val="28"/>
        </w:rPr>
        <w:t>
      </w:t>
      </w:r>
      <w:r>
        <w:rPr>
          <w:rFonts w:ascii="Times New Roman"/>
          <w:b w:val="false"/>
          <w:i w:val="false"/>
          <w:color w:val="000000"/>
          <w:sz w:val="28"/>
        </w:rPr>
        <w:t>7. Заседание Комиссии по оценке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r>
        <w:br/>
      </w:r>
      <w:r>
        <w:rPr>
          <w:rFonts w:ascii="Times New Roman"/>
          <w:b w:val="false"/>
          <w:i w:val="false"/>
          <w:color w:val="000000"/>
          <w:sz w:val="28"/>
        </w:rPr>
        <w:t>
      </w:t>
      </w:r>
      <w:r>
        <w:rPr>
          <w:rFonts w:ascii="Times New Roman"/>
          <w:b w:val="false"/>
          <w:i w:val="false"/>
          <w:color w:val="000000"/>
          <w:sz w:val="28"/>
        </w:rPr>
        <w:t>8. Решение Комиссии по оценке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Секретарем Комиссии по оценке является главный инспектор по кадровой работе службы управления персоналом (кадровая служба) ревизионной комиссии по Костанайской области.</w:t>
      </w:r>
      <w:r>
        <w:br/>
      </w:r>
      <w:r>
        <w:rPr>
          <w:rFonts w:ascii="Times New Roman"/>
          <w:b w:val="false"/>
          <w:i w:val="false"/>
          <w:color w:val="000000"/>
          <w:sz w:val="28"/>
        </w:rPr>
        <w:t>
      </w:t>
      </w:r>
      <w:r>
        <w:rPr>
          <w:rFonts w:ascii="Times New Roman"/>
          <w:b w:val="false"/>
          <w:i w:val="false"/>
          <w:color w:val="000000"/>
          <w:sz w:val="28"/>
        </w:rPr>
        <w:t>Секретарь Комиссии по оценке не принимает участие в голосовании.</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Составление индивидуального плана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Индивидуальный план работы служащего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xml:space="preserve">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12. Индивидуальный план работы служащего корпуса "Б" содержит:</w:t>
      </w:r>
      <w:r>
        <w:br/>
      </w:r>
      <w:r>
        <w:rPr>
          <w:rFonts w:ascii="Times New Roman"/>
          <w:b w:val="false"/>
          <w:i w:val="false"/>
          <w:color w:val="000000"/>
          <w:sz w:val="28"/>
        </w:rPr>
        <w:t>
      </w:t>
      </w:r>
      <w:r>
        <w:rPr>
          <w:rFonts w:ascii="Times New Roman"/>
          <w:b w:val="false"/>
          <w:i w:val="false"/>
          <w:color w:val="000000"/>
          <w:sz w:val="28"/>
        </w:rPr>
        <w:t>1) персональные данные о служащем корпуса "Б" (Ф.И.О. (при его наличии), занимаемая должность, наименование структурного подразделения служащего корпуса "Б");</w:t>
      </w:r>
      <w:r>
        <w:br/>
      </w:r>
      <w:r>
        <w:rPr>
          <w:rFonts w:ascii="Times New Roman"/>
          <w:b w:val="false"/>
          <w:i w:val="false"/>
          <w:color w:val="000000"/>
          <w:sz w:val="28"/>
        </w:rPr>
        <w:t>
      </w:t>
      </w:r>
      <w:r>
        <w:rPr>
          <w:rFonts w:ascii="Times New Roman"/>
          <w:b w:val="false"/>
          <w:i w:val="false"/>
          <w:color w:val="000000"/>
          <w:sz w:val="28"/>
        </w:rPr>
        <w:t>2) наименование мероприятий работы служащего корпуса "Б", направленных на достижение стратегической цели (целей) государственного учреждения "Ревизионная комиссия по Костанайской области" (далее – Ревизионная комиссия), а в случае ее (их) отсутствия, исходя из его функциональных обязанностей.</w:t>
      </w:r>
      <w:r>
        <w:br/>
      </w:r>
      <w:r>
        <w:rPr>
          <w:rFonts w:ascii="Times New Roman"/>
          <w:b w:val="false"/>
          <w:i w:val="false"/>
          <w:color w:val="000000"/>
          <w:sz w:val="28"/>
        </w:rPr>
        <w:t>
      </w:t>
      </w:r>
      <w:r>
        <w:rPr>
          <w:rFonts w:ascii="Times New Roman"/>
          <w:b w:val="false"/>
          <w:i w:val="false"/>
          <w:color w:val="000000"/>
          <w:sz w:val="28"/>
        </w:rPr>
        <w:t>Мероприятия указываются достижимые, реалистичные, связанные 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w:t>
      </w:r>
      <w:r>
        <w:rPr>
          <w:rFonts w:ascii="Times New Roman"/>
          <w:b w:val="false"/>
          <w:i w:val="false"/>
          <w:color w:val="000000"/>
          <w:sz w:val="28"/>
        </w:rPr>
        <w:t>Количество и сложность мероприятий определяются в сопоставлении по ревизионной комиссии.</w:t>
      </w:r>
      <w:r>
        <w:br/>
      </w:r>
      <w:r>
        <w:rPr>
          <w:rFonts w:ascii="Times New Roman"/>
          <w:b w:val="false"/>
          <w:i w:val="false"/>
          <w:color w:val="000000"/>
          <w:sz w:val="28"/>
        </w:rPr>
        <w:t>
      </w:t>
      </w:r>
      <w:r>
        <w:rPr>
          <w:rFonts w:ascii="Times New Roman"/>
          <w:b w:val="false"/>
          <w:i w:val="false"/>
          <w:color w:val="000000"/>
          <w:sz w:val="28"/>
        </w:rPr>
        <w:t>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13. Индивидуальный план составляется в двух экземплярах. Один экземпляр передается главному инспектору по кадровой работе службы управления персоналом (кадровая служба). Второй экземпляр находится у руководителя структурного подразделения служащего корпуса "Б".</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Подготовка к проведению оценки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Главный инспектор по кадровой работе службы управления персоналом (кадровая служба) формирует график проведения оценки по согласованию с председателем Комиссии по оценке.</w:t>
      </w:r>
      <w:r>
        <w:br/>
      </w:r>
      <w:r>
        <w:rPr>
          <w:rFonts w:ascii="Times New Roman"/>
          <w:b w:val="false"/>
          <w:i w:val="false"/>
          <w:color w:val="000000"/>
          <w:sz w:val="28"/>
        </w:rPr>
        <w:t>
      </w:t>
      </w:r>
      <w:r>
        <w:rPr>
          <w:rFonts w:ascii="Times New Roman"/>
          <w:b w:val="false"/>
          <w:i w:val="false"/>
          <w:color w:val="000000"/>
          <w:sz w:val="28"/>
        </w:rPr>
        <w:t>Главный инспектор по кадровой работе службы управления персоналом (кадровая служба)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Оценка исполнения должностных обязанностей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18. Поощряемые показатели и виды деятельности определяются Ревизионной комиссией исходя из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 фиксируемые в Единой системе электронного документооборота и Интранет-портале Ревизионной комиссии документы и мероприятия.</w:t>
      </w:r>
      <w:r>
        <w:br/>
      </w:r>
      <w:r>
        <w:rPr>
          <w:rFonts w:ascii="Times New Roman"/>
          <w:b w:val="false"/>
          <w:i w:val="false"/>
          <w:color w:val="000000"/>
          <w:sz w:val="28"/>
        </w:rPr>
        <w:t>
      </w:t>
      </w:r>
      <w:r>
        <w:rPr>
          <w:rFonts w:ascii="Times New Roman"/>
          <w:b w:val="false"/>
          <w:i w:val="false"/>
          <w:color w:val="000000"/>
          <w:sz w:val="28"/>
        </w:rPr>
        <w:t>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r>
        <w:br/>
      </w:r>
      <w:r>
        <w:rPr>
          <w:rFonts w:ascii="Times New Roman"/>
          <w:b w:val="false"/>
          <w:i w:val="false"/>
          <w:color w:val="000000"/>
          <w:sz w:val="28"/>
        </w:rPr>
        <w:t>
      </w:t>
      </w:r>
      <w:r>
        <w:rPr>
          <w:rFonts w:ascii="Times New Roman"/>
          <w:b w:val="false"/>
          <w:i w:val="false"/>
          <w:color w:val="000000"/>
          <w:sz w:val="28"/>
        </w:rPr>
        <w:t>19. Штрафные баллы выставляются за нарушения исполнительской и трудовой дисциплины.</w:t>
      </w:r>
      <w:r>
        <w:br/>
      </w:r>
      <w:r>
        <w:rPr>
          <w:rFonts w:ascii="Times New Roman"/>
          <w:b w:val="false"/>
          <w:i w:val="false"/>
          <w:color w:val="000000"/>
          <w:sz w:val="28"/>
        </w:rPr>
        <w:t>
      </w:t>
      </w:r>
      <w:r>
        <w:rPr>
          <w:rFonts w:ascii="Times New Roman"/>
          <w:b w:val="false"/>
          <w:i w:val="false"/>
          <w:color w:val="000000"/>
          <w:sz w:val="28"/>
        </w:rPr>
        <w:t>20. К нарушениям исполнительской дисциплины относятся:</w:t>
      </w:r>
      <w:r>
        <w:br/>
      </w:r>
      <w:r>
        <w:rPr>
          <w:rFonts w:ascii="Times New Roman"/>
          <w:b w:val="false"/>
          <w:i w:val="false"/>
          <w:color w:val="000000"/>
          <w:sz w:val="28"/>
        </w:rPr>
        <w:t>
      </w:t>
      </w:r>
      <w:r>
        <w:rPr>
          <w:rFonts w:ascii="Times New Roman"/>
          <w:b w:val="false"/>
          <w:i w:val="false"/>
          <w:color w:val="000000"/>
          <w:sz w:val="28"/>
        </w:rPr>
        <w:t>1) нарушения сроков исполнения поручений вышестоящих органов, руководства Ревизионной комиссии, непосредственного руководителя 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21. К нарушениям трудовой дисциплины относятся:</w:t>
      </w:r>
      <w:r>
        <w:br/>
      </w:r>
      <w:r>
        <w:rPr>
          <w:rFonts w:ascii="Times New Roman"/>
          <w:b w:val="false"/>
          <w:i w:val="false"/>
          <w:color w:val="000000"/>
          <w:sz w:val="28"/>
        </w:rPr>
        <w:t>
      </w:t>
      </w:r>
      <w:r>
        <w:rPr>
          <w:rFonts w:ascii="Times New Roman"/>
          <w:b w:val="false"/>
          <w:i w:val="false"/>
          <w:color w:val="000000"/>
          <w:sz w:val="28"/>
        </w:rPr>
        <w:t>1) отсутствие на работе без уважительной причины;</w:t>
      </w:r>
      <w:r>
        <w:br/>
      </w:r>
      <w:r>
        <w:rPr>
          <w:rFonts w:ascii="Times New Roman"/>
          <w:b w:val="false"/>
          <w:i w:val="false"/>
          <w:color w:val="000000"/>
          <w:sz w:val="28"/>
        </w:rPr>
        <w:t>
      </w:t>
      </w:r>
      <w:r>
        <w:rPr>
          <w:rFonts w:ascii="Times New Roman"/>
          <w:b w:val="false"/>
          <w:i w:val="false"/>
          <w:color w:val="000000"/>
          <w:sz w:val="28"/>
        </w:rPr>
        <w:t>2) опоздания на работу без уважительной причины;</w:t>
      </w:r>
      <w:r>
        <w:br/>
      </w:r>
      <w:r>
        <w:rPr>
          <w:rFonts w:ascii="Times New Roman"/>
          <w:b w:val="false"/>
          <w:i w:val="false"/>
          <w:color w:val="000000"/>
          <w:sz w:val="28"/>
        </w:rPr>
        <w:t>
      </w:t>
      </w:r>
      <w:r>
        <w:rPr>
          <w:rFonts w:ascii="Times New Roman"/>
          <w:b w:val="false"/>
          <w:i w:val="false"/>
          <w:color w:val="000000"/>
          <w:sz w:val="28"/>
        </w:rPr>
        <w:t xml:space="preserve">3) нарушения служащими служебной этики. </w:t>
      </w:r>
      <w:r>
        <w:br/>
      </w:r>
      <w:r>
        <w:rPr>
          <w:rFonts w:ascii="Times New Roman"/>
          <w:b w:val="false"/>
          <w:i w:val="false"/>
          <w:color w:val="000000"/>
          <w:sz w:val="28"/>
        </w:rPr>
        <w:t>
      </w:t>
      </w:r>
      <w:r>
        <w:rPr>
          <w:rFonts w:ascii="Times New Roman"/>
          <w:b w:val="false"/>
          <w:i w:val="false"/>
          <w:color w:val="000000"/>
          <w:sz w:val="28"/>
        </w:rPr>
        <w:t>Источниками информации о фактах нарушения трудовой дисциплины служат документально подтвержденные сведения от главного инспектора по кадровой работе службы управления персоналом (кадровая служба), непосредственного руководителя служащего корпуса "Б", уполномоченного по этике.</w:t>
      </w:r>
      <w:r>
        <w:br/>
      </w:r>
      <w:r>
        <w:rPr>
          <w:rFonts w:ascii="Times New Roman"/>
          <w:b w:val="false"/>
          <w:i w:val="false"/>
          <w:color w:val="000000"/>
          <w:sz w:val="28"/>
        </w:rPr>
        <w:t>
      </w:t>
      </w:r>
      <w:r>
        <w:rPr>
          <w:rFonts w:ascii="Times New Roman"/>
          <w:b w:val="false"/>
          <w:i w:val="false"/>
          <w:color w:val="000000"/>
          <w:sz w:val="28"/>
        </w:rPr>
        <w:t>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r>
        <w:br/>
      </w:r>
      <w:r>
        <w:rPr>
          <w:rFonts w:ascii="Times New Roman"/>
          <w:b w:val="false"/>
          <w:i w:val="false"/>
          <w:color w:val="000000"/>
          <w:sz w:val="28"/>
        </w:rPr>
        <w:t>
      </w:t>
      </w:r>
      <w:r>
        <w:rPr>
          <w:rFonts w:ascii="Times New Roman"/>
          <w:b w:val="false"/>
          <w:i w:val="false"/>
          <w:color w:val="000000"/>
          <w:sz w:val="28"/>
        </w:rPr>
        <w:t xml:space="preserve">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24. Непосредственный руководитель с учетом представленных главным инспектором по кадровой работе службы управления персоналом (кадровая служба) и уполномоченного по этике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25.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главным инспектором по кадровой работе службы управления персоналом (кадровая служба)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Оценка выполнения индивидуального плана работы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28.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главным инспектором по кадровой работе службы управления персоналом (кадровая служба)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Круговая оценка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Круговая оценка представляет собой оценки:</w:t>
      </w:r>
      <w:r>
        <w:br/>
      </w:r>
      <w:r>
        <w:rPr>
          <w:rFonts w:ascii="Times New Roman"/>
          <w:b w:val="false"/>
          <w:i w:val="false"/>
          <w:color w:val="000000"/>
          <w:sz w:val="28"/>
        </w:rPr>
        <w:t>
      </w:t>
      </w:r>
      <w:r>
        <w:rPr>
          <w:rFonts w:ascii="Times New Roman"/>
          <w:b w:val="false"/>
          <w:i w:val="false"/>
          <w:color w:val="000000"/>
          <w:sz w:val="28"/>
        </w:rPr>
        <w:t>1)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2) подчиненных служащего корпуса "Б";</w:t>
      </w:r>
      <w:r>
        <w:br/>
      </w:r>
      <w:r>
        <w:rPr>
          <w:rFonts w:ascii="Times New Roman"/>
          <w:b w:val="false"/>
          <w:i w:val="false"/>
          <w:color w:val="000000"/>
          <w:sz w:val="28"/>
        </w:rPr>
        <w:t>
      </w:t>
      </w:r>
      <w:r>
        <w:rPr>
          <w:rFonts w:ascii="Times New Roman"/>
          <w:b w:val="false"/>
          <w:i w:val="false"/>
          <w:color w:val="000000"/>
          <w:sz w:val="28"/>
        </w:rPr>
        <w:t>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w:t>
      </w:r>
      <w:r>
        <w:rPr>
          <w:rFonts w:ascii="Times New Roman"/>
          <w:b w:val="false"/>
          <w:i w:val="false"/>
          <w:color w:val="000000"/>
          <w:sz w:val="28"/>
        </w:rPr>
        <w:t xml:space="preserve">30. Перечень лиц (не более трех), указанных в подпунктах 2) и 3) </w:t>
      </w:r>
      <w:r>
        <w:rPr>
          <w:rFonts w:ascii="Times New Roman"/>
          <w:b w:val="false"/>
          <w:i w:val="false"/>
          <w:color w:val="000000"/>
          <w:sz w:val="28"/>
        </w:rPr>
        <w:t>пункта 29</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определяется главным инспектором по кадровой работе службы управления персоналом (кадровая служба)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xml:space="preserve">31. Лица, указанные в </w:t>
      </w:r>
      <w:r>
        <w:rPr>
          <w:rFonts w:ascii="Times New Roman"/>
          <w:b w:val="false"/>
          <w:i w:val="false"/>
          <w:color w:val="000000"/>
          <w:sz w:val="28"/>
        </w:rPr>
        <w:t>пункте 29</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xml:space="preserve">,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32. Заполненные оценочные листы направляются главному инспектору по кадровой работе службы управления персоналом (кадровая служба)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33. Главный инспектор по кадровой работе службы управления персоналом (кадровая служба) осуществляет расчет среднего значения круговой оценки.</w:t>
      </w:r>
      <w:r>
        <w:br/>
      </w:r>
      <w:r>
        <w:rPr>
          <w:rFonts w:ascii="Times New Roman"/>
          <w:b w:val="false"/>
          <w:i w:val="false"/>
          <w:color w:val="000000"/>
          <w:sz w:val="28"/>
        </w:rPr>
        <w:t>
      </w:t>
      </w:r>
      <w:r>
        <w:rPr>
          <w:rFonts w:ascii="Times New Roman"/>
          <w:b w:val="false"/>
          <w:i w:val="false"/>
          <w:color w:val="000000"/>
          <w:sz w:val="28"/>
        </w:rPr>
        <w:t>34. Круговая оценка осуществляется анонимно.</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Итоговая оценка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w:t>
      </w:r>
      <w:r>
        <w:rPr>
          <w:rFonts w:ascii="Times New Roman"/>
          <w:b w:val="false"/>
          <w:i w:val="false"/>
          <w:color w:val="000000"/>
          <w:sz w:val="28"/>
        </w:rPr>
        <w:t>∑ кв. = 100 + а - в</w:t>
      </w:r>
      <w:r>
        <w:br/>
      </w:r>
      <w:r>
        <w:rPr>
          <w:rFonts w:ascii="Times New Roman"/>
          <w:b w:val="false"/>
          <w:i w:val="false"/>
          <w:color w:val="000000"/>
          <w:sz w:val="28"/>
        </w:rPr>
        <w:t>
      </w:t>
      </w:r>
      <w:r>
        <w:rPr>
          <w:rFonts w:ascii="Times New Roman"/>
          <w:b w:val="false"/>
          <w:i w:val="false"/>
          <w:color w:val="000000"/>
          <w:sz w:val="28"/>
        </w:rPr>
        <w:t>где ∑ кв. – квартальная оценка;</w:t>
      </w:r>
      <w:r>
        <w:br/>
      </w:r>
      <w:r>
        <w:rPr>
          <w:rFonts w:ascii="Times New Roman"/>
          <w:b w:val="false"/>
          <w:i w:val="false"/>
          <w:color w:val="000000"/>
          <w:sz w:val="28"/>
        </w:rPr>
        <w:t>
      </w:t>
      </w:r>
      <w:r>
        <w:rPr>
          <w:rFonts w:ascii="Times New Roman"/>
          <w:b w:val="false"/>
          <w:i w:val="false"/>
          <w:color w:val="000000"/>
          <w:sz w:val="28"/>
        </w:rPr>
        <w:t>а – поощрительные баллы;</w:t>
      </w:r>
      <w:r>
        <w:br/>
      </w:r>
      <w:r>
        <w:rPr>
          <w:rFonts w:ascii="Times New Roman"/>
          <w:b w:val="false"/>
          <w:i w:val="false"/>
          <w:color w:val="000000"/>
          <w:sz w:val="28"/>
        </w:rPr>
        <w:t>
      </w:t>
      </w:r>
      <w:r>
        <w:rPr>
          <w:rFonts w:ascii="Times New Roman"/>
          <w:b w:val="false"/>
          <w:i w:val="false"/>
          <w:color w:val="000000"/>
          <w:sz w:val="28"/>
        </w:rPr>
        <w:t>в – штрафные баллы.</w:t>
      </w:r>
      <w:r>
        <w:br/>
      </w:r>
      <w:r>
        <w:rPr>
          <w:rFonts w:ascii="Times New Roman"/>
          <w:b w:val="false"/>
          <w:i w:val="false"/>
          <w:color w:val="000000"/>
          <w:sz w:val="28"/>
        </w:rPr>
        <w:t>
      </w:t>
      </w:r>
      <w:r>
        <w:rPr>
          <w:rFonts w:ascii="Times New Roman"/>
          <w:b w:val="false"/>
          <w:i w:val="false"/>
          <w:color w:val="000000"/>
          <w:sz w:val="28"/>
        </w:rPr>
        <w:t>36. Итоговая квартальная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80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80 до 105 баллов – "удовлетворительно";</w:t>
      </w:r>
      <w:r>
        <w:br/>
      </w:r>
      <w:r>
        <w:rPr>
          <w:rFonts w:ascii="Times New Roman"/>
          <w:b w:val="false"/>
          <w:i w:val="false"/>
          <w:color w:val="000000"/>
          <w:sz w:val="28"/>
        </w:rPr>
        <w:t>
      </w:t>
      </w:r>
      <w:r>
        <w:rPr>
          <w:rFonts w:ascii="Times New Roman"/>
          <w:b w:val="false"/>
          <w:i w:val="false"/>
          <w:color w:val="000000"/>
          <w:sz w:val="28"/>
        </w:rPr>
        <w:t>от 106 до 130 (включительно) баллов – "эффективно";</w:t>
      </w:r>
      <w:r>
        <w:br/>
      </w:r>
      <w:r>
        <w:rPr>
          <w:rFonts w:ascii="Times New Roman"/>
          <w:b w:val="false"/>
          <w:i w:val="false"/>
          <w:color w:val="000000"/>
          <w:sz w:val="28"/>
        </w:rPr>
        <w:t>
      </w:t>
      </w:r>
      <w:r>
        <w:rPr>
          <w:rFonts w:ascii="Times New Roman"/>
          <w:b w:val="false"/>
          <w:i w:val="false"/>
          <w:color w:val="000000"/>
          <w:sz w:val="28"/>
        </w:rPr>
        <w:t>свыше 130 баллов – "превосходно".</w:t>
      </w:r>
      <w:r>
        <w:br/>
      </w:r>
      <w:r>
        <w:rPr>
          <w:rFonts w:ascii="Times New Roman"/>
          <w:b w:val="false"/>
          <w:i w:val="false"/>
          <w:color w:val="000000"/>
          <w:sz w:val="28"/>
        </w:rPr>
        <w:t>
      </w:t>
      </w:r>
      <w:r>
        <w:rPr>
          <w:rFonts w:ascii="Times New Roman"/>
          <w:b w:val="false"/>
          <w:i w:val="false"/>
          <w:color w:val="000000"/>
          <w:sz w:val="28"/>
        </w:rPr>
        <w:t>37. Итоговая годовая оценка служащего корпуса "Б" вычисляется главным инспектором по кадровой работе службы управления персоналом (кадровая служба) не позднее пяти рабочих дней до заседания Комиссии по оценке по следующей формуле:</w:t>
      </w:r>
      <w:r>
        <w:br/>
      </w:r>
      <w:r>
        <w:rPr>
          <w:rFonts w:ascii="Times New Roman"/>
          <w:b w:val="false"/>
          <w:i w:val="false"/>
          <w:color w:val="000000"/>
          <w:sz w:val="28"/>
        </w:rPr>
        <w:t>
      </w:t>
      </w:r>
      <w:r>
        <w:rPr>
          <w:rFonts w:ascii="Times New Roman"/>
          <w:b w:val="false"/>
          <w:i w:val="false"/>
          <w:color w:val="000000"/>
          <w:sz w:val="28"/>
        </w:rPr>
        <w:t>∑ год. = 0,3 * ∑ кв. + 0,6 * ∑ ИП + 0,1 * ∑ к.</w:t>
      </w:r>
      <w:r>
        <w:br/>
      </w:r>
      <w:r>
        <w:rPr>
          <w:rFonts w:ascii="Times New Roman"/>
          <w:b w:val="false"/>
          <w:i w:val="false"/>
          <w:color w:val="000000"/>
          <w:sz w:val="28"/>
        </w:rPr>
        <w:t>
      </w:t>
      </w:r>
      <w:r>
        <w:rPr>
          <w:rFonts w:ascii="Times New Roman"/>
          <w:b w:val="false"/>
          <w:i w:val="false"/>
          <w:color w:val="000000"/>
          <w:sz w:val="28"/>
        </w:rPr>
        <w:t>где ∑ год. – годовая оценка;</w:t>
      </w:r>
      <w:r>
        <w:br/>
      </w:r>
      <w:r>
        <w:rPr>
          <w:rFonts w:ascii="Times New Roman"/>
          <w:b w:val="false"/>
          <w:i w:val="false"/>
          <w:color w:val="000000"/>
          <w:sz w:val="28"/>
        </w:rPr>
        <w:t>
      </w:t>
      </w:r>
      <w:r>
        <w:rPr>
          <w:rFonts w:ascii="Times New Roman"/>
          <w:b w:val="false"/>
          <w:i w:val="false"/>
          <w:color w:val="000000"/>
          <w:sz w:val="28"/>
        </w:rPr>
        <w:t>∑ кв. – средняя оценка за отчетные кварталы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 xml:space="preserve">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36</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приводится к пятибалльной системе оценок, а именно:</w:t>
      </w:r>
      <w:r>
        <w:br/>
      </w:r>
      <w:r>
        <w:rPr>
          <w:rFonts w:ascii="Times New Roman"/>
          <w:b w:val="false"/>
          <w:i w:val="false"/>
          <w:color w:val="000000"/>
          <w:sz w:val="28"/>
        </w:rPr>
        <w:t>
      </w:t>
      </w:r>
      <w:r>
        <w:rPr>
          <w:rFonts w:ascii="Times New Roman"/>
          <w:b w:val="false"/>
          <w:i w:val="false"/>
          <w:color w:val="000000"/>
          <w:sz w:val="28"/>
        </w:rPr>
        <w:t>значению "неудовлетворительно" (менее 80 баллов) присваиваются 2 балла,</w:t>
      </w:r>
      <w:r>
        <w:br/>
      </w:r>
      <w:r>
        <w:rPr>
          <w:rFonts w:ascii="Times New Roman"/>
          <w:b w:val="false"/>
          <w:i w:val="false"/>
          <w:color w:val="000000"/>
          <w:sz w:val="28"/>
        </w:rPr>
        <w:t>
      </w:t>
      </w:r>
      <w:r>
        <w:rPr>
          <w:rFonts w:ascii="Times New Roman"/>
          <w:b w:val="false"/>
          <w:i w:val="false"/>
          <w:color w:val="000000"/>
          <w:sz w:val="28"/>
        </w:rPr>
        <w:t>значению "удовлетворительно" (от 80 до 105 баллов) – 3 балла;</w:t>
      </w:r>
      <w:r>
        <w:br/>
      </w:r>
      <w:r>
        <w:rPr>
          <w:rFonts w:ascii="Times New Roman"/>
          <w:b w:val="false"/>
          <w:i w:val="false"/>
          <w:color w:val="000000"/>
          <w:sz w:val="28"/>
        </w:rPr>
        <w:t>
      </w:t>
      </w:r>
      <w:r>
        <w:rPr>
          <w:rFonts w:ascii="Times New Roman"/>
          <w:b w:val="false"/>
          <w:i w:val="false"/>
          <w:color w:val="000000"/>
          <w:sz w:val="28"/>
        </w:rPr>
        <w:t>значению "эффективно" (от 106 до 130 (включительно) баллов) – 4 балла;</w:t>
      </w:r>
      <w:r>
        <w:br/>
      </w:r>
      <w:r>
        <w:rPr>
          <w:rFonts w:ascii="Times New Roman"/>
          <w:b w:val="false"/>
          <w:i w:val="false"/>
          <w:color w:val="000000"/>
          <w:sz w:val="28"/>
        </w:rPr>
        <w:t>
      </w:t>
      </w:r>
      <w:r>
        <w:rPr>
          <w:rFonts w:ascii="Times New Roman"/>
          <w:b w:val="false"/>
          <w:i w:val="false"/>
          <w:color w:val="000000"/>
          <w:sz w:val="28"/>
        </w:rPr>
        <w:t>значению "превосходно" (свыше 130 баллов) – 5 баллов;</w:t>
      </w:r>
      <w:r>
        <w:br/>
      </w:r>
      <w:r>
        <w:rPr>
          <w:rFonts w:ascii="Times New Roman"/>
          <w:b w:val="false"/>
          <w:i w:val="false"/>
          <w:color w:val="000000"/>
          <w:sz w:val="28"/>
        </w:rPr>
        <w:t>
      </w:t>
      </w:r>
      <w:r>
        <w:rPr>
          <w:rFonts w:ascii="Times New Roman"/>
          <w:b w:val="false"/>
          <w:i w:val="false"/>
          <w:color w:val="000000"/>
          <w:sz w:val="28"/>
        </w:rPr>
        <w:t>∑ ИП – оценка выполнения индивидуального плана работы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 к – круговая оценка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38. Итоговая годовая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3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3 до 4 баллов – "удовлетворительно";</w:t>
      </w:r>
      <w:r>
        <w:br/>
      </w:r>
      <w:r>
        <w:rPr>
          <w:rFonts w:ascii="Times New Roman"/>
          <w:b w:val="false"/>
          <w:i w:val="false"/>
          <w:color w:val="000000"/>
          <w:sz w:val="28"/>
        </w:rPr>
        <w:t>
      </w:t>
      </w:r>
      <w:r>
        <w:rPr>
          <w:rFonts w:ascii="Times New Roman"/>
          <w:b w:val="false"/>
          <w:i w:val="false"/>
          <w:color w:val="000000"/>
          <w:sz w:val="28"/>
        </w:rPr>
        <w:t>от 4 до 5 баллов – "эффективно";</w:t>
      </w:r>
      <w:r>
        <w:br/>
      </w:r>
      <w:r>
        <w:rPr>
          <w:rFonts w:ascii="Times New Roman"/>
          <w:b w:val="false"/>
          <w:i w:val="false"/>
          <w:color w:val="000000"/>
          <w:sz w:val="28"/>
        </w:rPr>
        <w:t>
      </w:t>
      </w:r>
      <w:r>
        <w:rPr>
          <w:rFonts w:ascii="Times New Roman"/>
          <w:b w:val="false"/>
          <w:i w:val="false"/>
          <w:color w:val="000000"/>
          <w:sz w:val="28"/>
        </w:rPr>
        <w:t>5 баллов – "превосходно".</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Рассмотрение результатов оценки Комиссией</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Главный инспектор по кадровой работе службы управления персоналом (кадровая служба) обеспечивает проведение заседания Комиссии по рассмотрению результатов оценки в соответствии с графиком, согласованным с председателем Комиссии.</w:t>
      </w:r>
      <w:r>
        <w:br/>
      </w:r>
      <w:r>
        <w:rPr>
          <w:rFonts w:ascii="Times New Roman"/>
          <w:b w:val="false"/>
          <w:i w:val="false"/>
          <w:color w:val="000000"/>
          <w:sz w:val="28"/>
        </w:rPr>
        <w:t>
      </w:t>
      </w:r>
      <w:r>
        <w:rPr>
          <w:rFonts w:ascii="Times New Roman"/>
          <w:b w:val="false"/>
          <w:i w:val="false"/>
          <w:color w:val="000000"/>
          <w:sz w:val="28"/>
        </w:rPr>
        <w:t>Главный инспектор по кадровой работе службы управления персоналом (кадровая служба) предоставляет на заседание Комиссии следующие документы:</w:t>
      </w:r>
      <w:r>
        <w:br/>
      </w:r>
      <w:r>
        <w:rPr>
          <w:rFonts w:ascii="Times New Roman"/>
          <w:b w:val="false"/>
          <w:i w:val="false"/>
          <w:color w:val="000000"/>
          <w:sz w:val="28"/>
        </w:rPr>
        <w:t>
      </w:t>
      </w:r>
      <w:r>
        <w:rPr>
          <w:rFonts w:ascii="Times New Roman"/>
          <w:b w:val="false"/>
          <w:i w:val="false"/>
          <w:color w:val="000000"/>
          <w:sz w:val="28"/>
        </w:rPr>
        <w:t>1) заполненные оценочные листы;</w:t>
      </w:r>
      <w:r>
        <w:br/>
      </w:r>
      <w:r>
        <w:rPr>
          <w:rFonts w:ascii="Times New Roman"/>
          <w:b w:val="false"/>
          <w:i w:val="false"/>
          <w:color w:val="000000"/>
          <w:sz w:val="28"/>
        </w:rPr>
        <w:t>
      </w:t>
      </w:r>
      <w:r>
        <w:rPr>
          <w:rFonts w:ascii="Times New Roman"/>
          <w:b w:val="false"/>
          <w:i w:val="false"/>
          <w:color w:val="000000"/>
          <w:sz w:val="28"/>
        </w:rPr>
        <w:t>2) заполненный лист круговой оценки (для годовой оценки);</w:t>
      </w:r>
      <w:r>
        <w:br/>
      </w:r>
      <w:r>
        <w:rPr>
          <w:rFonts w:ascii="Times New Roman"/>
          <w:b w:val="false"/>
          <w:i w:val="false"/>
          <w:color w:val="000000"/>
          <w:sz w:val="28"/>
        </w:rPr>
        <w:t>
      </w:t>
      </w:r>
      <w:r>
        <w:rPr>
          <w:rFonts w:ascii="Times New Roman"/>
          <w:b w:val="false"/>
          <w:i w:val="false"/>
          <w:color w:val="000000"/>
          <w:sz w:val="28"/>
        </w:rPr>
        <w:t>3) должностная инструкция служащего корпуса "Б";</w:t>
      </w:r>
      <w:r>
        <w:br/>
      </w:r>
      <w:r>
        <w:rPr>
          <w:rFonts w:ascii="Times New Roman"/>
          <w:b w:val="false"/>
          <w:i w:val="false"/>
          <w:color w:val="000000"/>
          <w:sz w:val="28"/>
        </w:rPr>
        <w:t>
      </w:t>
      </w:r>
      <w:r>
        <w:rPr>
          <w:rFonts w:ascii="Times New Roman"/>
          <w:b w:val="false"/>
          <w:i w:val="false"/>
          <w:color w:val="000000"/>
          <w:sz w:val="28"/>
        </w:rPr>
        <w:t xml:space="preserve">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40. Комиссия рассматривает результаты оценки и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1) утвердить результаты оценки;</w:t>
      </w:r>
      <w:r>
        <w:br/>
      </w:r>
      <w:r>
        <w:rPr>
          <w:rFonts w:ascii="Times New Roman"/>
          <w:b w:val="false"/>
          <w:i w:val="false"/>
          <w:color w:val="000000"/>
          <w:sz w:val="28"/>
        </w:rPr>
        <w:t>
      </w:t>
      </w:r>
      <w:r>
        <w:rPr>
          <w:rFonts w:ascii="Times New Roman"/>
          <w:b w:val="false"/>
          <w:i w:val="false"/>
          <w:color w:val="000000"/>
          <w:sz w:val="28"/>
        </w:rPr>
        <w:t>2) пересмотреть результаты оценки.</w:t>
      </w:r>
      <w:r>
        <w:br/>
      </w:r>
      <w:r>
        <w:rPr>
          <w:rFonts w:ascii="Times New Roman"/>
          <w:b w:val="false"/>
          <w:i w:val="false"/>
          <w:color w:val="000000"/>
          <w:sz w:val="28"/>
        </w:rPr>
        <w:t>
      </w:t>
      </w:r>
      <w:r>
        <w:rPr>
          <w:rFonts w:ascii="Times New Roman"/>
          <w:b w:val="false"/>
          <w:i w:val="false"/>
          <w:color w:val="000000"/>
          <w:sz w:val="28"/>
        </w:rPr>
        <w:t>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w:t>
      </w:r>
      <w:r>
        <w:rPr>
          <w:rFonts w:ascii="Times New Roman"/>
          <w:b w:val="false"/>
          <w:i w:val="false"/>
          <w:color w:val="000000"/>
          <w:sz w:val="28"/>
        </w:rPr>
        <w:t>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w:t>
      </w:r>
      <w:r>
        <w:rPr>
          <w:rFonts w:ascii="Times New Roman"/>
          <w:b w:val="false"/>
          <w:i w:val="false"/>
          <w:color w:val="000000"/>
          <w:sz w:val="28"/>
        </w:rPr>
        <w:t>2) при допущении ошибки главным инспектором по кадровой работе службы управления персоналом (кадровая служба) при расчете результата оценки служащего корпуса "Б".</w:t>
      </w:r>
      <w:r>
        <w:br/>
      </w:r>
      <w:r>
        <w:rPr>
          <w:rFonts w:ascii="Times New Roman"/>
          <w:b w:val="false"/>
          <w:i w:val="false"/>
          <w:color w:val="000000"/>
          <w:sz w:val="28"/>
        </w:rPr>
        <w:t>
      </w:t>
      </w:r>
      <w:r>
        <w:rPr>
          <w:rFonts w:ascii="Times New Roman"/>
          <w:b w:val="false"/>
          <w:i w:val="false"/>
          <w:color w:val="000000"/>
          <w:sz w:val="28"/>
        </w:rPr>
        <w:t>41. Главный инспектор по кадровой работе службы управления персоналом (кадровая служба)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Отказ служащего корпуса "Б" от ознакомления не может служить препятствием для внесения результатов оценки в его послужной список. В этом случае главным инспектором по кадровой работе службы управления персоналом (кадровая служба)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xml:space="preserve">42. Документы, указанные в </w:t>
      </w:r>
      <w:r>
        <w:rPr>
          <w:rFonts w:ascii="Times New Roman"/>
          <w:b w:val="false"/>
          <w:i w:val="false"/>
          <w:color w:val="000000"/>
          <w:sz w:val="28"/>
        </w:rPr>
        <w:t>пункте 39</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а также подписанный протокол заседания Комиссии хранятся у главного инспектора по кадровой работе службы управления персоналом (кадровая служба).</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Обжалование результатов оценки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Ревизионной комиссии отменить решение Комиссии.</w:t>
      </w:r>
      <w:r>
        <w:br/>
      </w:r>
      <w:r>
        <w:rPr>
          <w:rFonts w:ascii="Times New Roman"/>
          <w:b w:val="false"/>
          <w:i w:val="false"/>
          <w:color w:val="000000"/>
          <w:sz w:val="28"/>
        </w:rPr>
        <w:t>
      </w:t>
      </w:r>
      <w:r>
        <w:rPr>
          <w:rFonts w:ascii="Times New Roman"/>
          <w:b w:val="false"/>
          <w:i w:val="false"/>
          <w:color w:val="000000"/>
          <w:sz w:val="28"/>
        </w:rPr>
        <w:t>45. Информация о принятом решении представляется Ревизионной комиссией в течение двух недель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w:t>
      </w:r>
      <w:r>
        <w:rPr>
          <w:rFonts w:ascii="Times New Roman"/>
          <w:b w:val="false"/>
          <w:i w:val="false"/>
          <w:color w:val="000000"/>
          <w:sz w:val="28"/>
        </w:rPr>
        <w:t>46. Служащий корпуса "Б" вправе обжаловать результаты оценки в суде.</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Принятие решений по результатам оценки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w:t>
      </w:r>
      <w:r>
        <w:rPr>
          <w:rFonts w:ascii="Times New Roman"/>
          <w:b w:val="false"/>
          <w:i w:val="false"/>
          <w:color w:val="000000"/>
          <w:sz w:val="28"/>
        </w:rPr>
        <w:t>48.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w:t>
      </w:r>
      <w:r>
        <w:rPr>
          <w:rFonts w:ascii="Times New Roman"/>
          <w:b w:val="false"/>
          <w:i w:val="false"/>
          <w:color w:val="000000"/>
          <w:sz w:val="28"/>
        </w:rPr>
        <w:t>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r>
        <w:br/>
      </w:r>
      <w:r>
        <w:rPr>
          <w:rFonts w:ascii="Times New Roman"/>
          <w:b w:val="false"/>
          <w:i w:val="false"/>
          <w:color w:val="000000"/>
          <w:sz w:val="28"/>
        </w:rPr>
        <w:t>
      </w:t>
      </w:r>
      <w:r>
        <w:rPr>
          <w:rFonts w:ascii="Times New Roman"/>
          <w:b w:val="false"/>
          <w:i w:val="false"/>
          <w:color w:val="000000"/>
          <w:sz w:val="28"/>
        </w:rPr>
        <w:t>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52. Результаты оценки деятельности служащих корпуса "Б" вносятся в их послужные списки.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"Ревизионная</w:t>
            </w:r>
            <w:r>
              <w:br/>
            </w:r>
            <w:r>
              <w:rPr>
                <w:rFonts w:ascii="Times New Roman"/>
                <w:b w:val="false"/>
                <w:i w:val="false"/>
                <w:color w:val="000000"/>
                <w:sz w:val="20"/>
              </w:rPr>
              <w:t>комиссия по Костанайской</w:t>
            </w:r>
            <w:r>
              <w:br/>
            </w:r>
            <w:r>
              <w:rPr>
                <w:rFonts w:ascii="Times New Roman"/>
                <w:b w:val="false"/>
                <w:i w:val="false"/>
                <w:color w:val="000000"/>
                <w:sz w:val="20"/>
              </w:rPr>
              <w:t>области"</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 год</w:t>
      </w:r>
      <w:r>
        <w:br/>
      </w:r>
      <w:r>
        <w:rPr>
          <w:rFonts w:ascii="Times New Roman"/>
          <w:b w:val="false"/>
          <w:i w:val="false"/>
          <w:color w:val="000000"/>
          <w:sz w:val="28"/>
        </w:rPr>
        <w:t>
      </w:t>
      </w:r>
      <w:r>
        <w:rPr>
          <w:rFonts w:ascii="Times New Roman"/>
          <w:b w:val="false"/>
          <w:i w:val="false"/>
          <w:color w:val="000000"/>
          <w:sz w:val="28"/>
        </w:rPr>
        <w:t>(период, на который составляется индивидуальный план)</w:t>
      </w:r>
      <w:r>
        <w:br/>
      </w:r>
      <w:r>
        <w:rPr>
          <w:rFonts w:ascii="Times New Roman"/>
          <w:b w:val="false"/>
          <w:i w:val="false"/>
          <w:color w:val="000000"/>
          <w:sz w:val="28"/>
        </w:rPr>
        <w:t>
      </w:t>
      </w:r>
      <w:r>
        <w:rPr>
          <w:rFonts w:ascii="Times New Roman"/>
          <w:b w:val="false"/>
          <w:i w:val="false"/>
          <w:color w:val="000000"/>
          <w:sz w:val="28"/>
        </w:rPr>
        <w:t>Ф.И.О. (при его наличии) служащего: ___________________________________</w:t>
      </w:r>
      <w:r>
        <w:br/>
      </w:r>
      <w:r>
        <w:rPr>
          <w:rFonts w:ascii="Times New Roman"/>
          <w:b w:val="false"/>
          <w:i w:val="false"/>
          <w:color w:val="000000"/>
          <w:sz w:val="28"/>
        </w:rPr>
        <w:t>
      </w:t>
      </w:r>
      <w:r>
        <w:rPr>
          <w:rFonts w:ascii="Times New Roman"/>
          <w:b w:val="false"/>
          <w:i w:val="false"/>
          <w:color w:val="000000"/>
          <w:sz w:val="28"/>
        </w:rPr>
        <w:t>Должность служащего: 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мероприятия</w:t>
            </w: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 мероприятия определяются с учетом их направленности на достижение стратегической цели (целей) Ревизионной комиссии, а в случае ее (их) отсутствия, исходя из функциональных обязанностей служащего. Количество и сложность мероприятий должны быть сопоставимы по Ревизионной комиссии.</w:t>
      </w:r>
      <w:r>
        <w:br/>
      </w: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 __________ Ф.И.О. (при его наличии) ____________</w:t>
      </w:r>
      <w:r>
        <w:br/>
      </w:r>
      <w:r>
        <w:rPr>
          <w:rFonts w:ascii="Times New Roman"/>
          <w:b w:val="false"/>
          <w:i w:val="false"/>
          <w:color w:val="000000"/>
          <w:sz w:val="28"/>
        </w:rPr>
        <w:t>
      </w:t>
      </w:r>
      <w:r>
        <w:rPr>
          <w:rFonts w:ascii="Times New Roman"/>
          <w:b w:val="false"/>
          <w:i w:val="false"/>
          <w:color w:val="000000"/>
          <w:sz w:val="28"/>
        </w:rPr>
        <w:t>дата ____________________________ дата ______________________________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_________________________ подпись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"Ревизионная</w:t>
            </w:r>
            <w:r>
              <w:br/>
            </w:r>
            <w:r>
              <w:rPr>
                <w:rFonts w:ascii="Times New Roman"/>
                <w:b w:val="false"/>
                <w:i w:val="false"/>
                <w:color w:val="000000"/>
                <w:sz w:val="20"/>
              </w:rPr>
              <w:t>комиссия по Костанайской</w:t>
            </w:r>
            <w:r>
              <w:br/>
            </w:r>
            <w:r>
              <w:rPr>
                <w:rFonts w:ascii="Times New Roman"/>
                <w:b w:val="false"/>
                <w:i w:val="false"/>
                <w:color w:val="000000"/>
                <w:sz w:val="20"/>
              </w:rPr>
              <w:t>области"</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w:t>
      </w:r>
    </w:p>
    <w:bookmarkStart w:name="z159" w:id="17"/>
    <w:p>
      <w:pPr>
        <w:spacing w:after="0"/>
        <w:ind w:left="0"/>
        <w:jc w:val="left"/>
      </w:pPr>
      <w:r>
        <w:rPr>
          <w:rFonts w:ascii="Times New Roman"/>
          <w:b/>
          <w:i w:val="false"/>
          <w:color w:val="000000"/>
        </w:rPr>
        <w:t xml:space="preserve"> Оценочный лист</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 квартал ____ года</w:t>
      </w:r>
      <w:r>
        <w:br/>
      </w:r>
      <w:r>
        <w:rPr>
          <w:rFonts w:ascii="Times New Roman"/>
          <w:b w:val="false"/>
          <w:i w:val="false"/>
          <w:color w:val="000000"/>
          <w:sz w:val="28"/>
        </w:rPr>
        <w:t>
      </w:t>
      </w:r>
      <w:r>
        <w:rPr>
          <w:rFonts w:ascii="Times New Roman"/>
          <w:b w:val="false"/>
          <w:i w:val="false"/>
          <w:color w:val="000000"/>
          <w:sz w:val="28"/>
        </w:rPr>
        <w:t>(оцениваемый период)</w:t>
      </w:r>
      <w:r>
        <w:br/>
      </w: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Оценка исполнения должностных обязанностей: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890"/>
        <w:gridCol w:w="1641"/>
        <w:gridCol w:w="1641"/>
        <w:gridCol w:w="1890"/>
        <w:gridCol w:w="1642"/>
        <w:gridCol w:w="1642"/>
        <w:gridCol w:w="1059"/>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8"/>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1"/>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самооценки: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 __________ Ф.И.О. (при его наличии) _________</w:t>
      </w:r>
      <w:r>
        <w:br/>
      </w:r>
      <w:r>
        <w:rPr>
          <w:rFonts w:ascii="Times New Roman"/>
          <w:b w:val="false"/>
          <w:i w:val="false"/>
          <w:color w:val="000000"/>
          <w:sz w:val="28"/>
        </w:rPr>
        <w:t>
      </w:t>
      </w:r>
      <w:r>
        <w:rPr>
          <w:rFonts w:ascii="Times New Roman"/>
          <w:b w:val="false"/>
          <w:i w:val="false"/>
          <w:color w:val="000000"/>
          <w:sz w:val="28"/>
        </w:rPr>
        <w:t>дата ____________________________ дата ___________________________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_________________________ подпись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"Ревизионная</w:t>
            </w:r>
            <w:r>
              <w:br/>
            </w:r>
            <w:r>
              <w:rPr>
                <w:rFonts w:ascii="Times New Roman"/>
                <w:b w:val="false"/>
                <w:i w:val="false"/>
                <w:color w:val="000000"/>
                <w:sz w:val="20"/>
              </w:rPr>
              <w:t>комиссия по Костанайской</w:t>
            </w:r>
            <w:r>
              <w:br/>
            </w:r>
            <w:r>
              <w:rPr>
                <w:rFonts w:ascii="Times New Roman"/>
                <w:b w:val="false"/>
                <w:i w:val="false"/>
                <w:color w:val="000000"/>
                <w:sz w:val="20"/>
              </w:rPr>
              <w:t>области"</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w:t>
      </w:r>
    </w:p>
    <w:bookmarkStart w:name="z179" w:id="22"/>
    <w:p>
      <w:pPr>
        <w:spacing w:after="0"/>
        <w:ind w:left="0"/>
        <w:jc w:val="left"/>
      </w:pPr>
      <w:r>
        <w:rPr>
          <w:rFonts w:ascii="Times New Roman"/>
          <w:b/>
          <w:i w:val="false"/>
          <w:color w:val="000000"/>
        </w:rPr>
        <w:t xml:space="preserve"> Оценочный лист</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 год</w:t>
      </w:r>
      <w:r>
        <w:br/>
      </w:r>
      <w:r>
        <w:rPr>
          <w:rFonts w:ascii="Times New Roman"/>
          <w:b w:val="false"/>
          <w:i w:val="false"/>
          <w:color w:val="000000"/>
          <w:sz w:val="28"/>
        </w:rPr>
        <w:t>
      </w:t>
      </w:r>
      <w:r>
        <w:rPr>
          <w:rFonts w:ascii="Times New Roman"/>
          <w:b w:val="false"/>
          <w:i w:val="false"/>
          <w:color w:val="000000"/>
          <w:sz w:val="28"/>
        </w:rPr>
        <w:t>(оцениваемый год)</w:t>
      </w:r>
      <w:r>
        <w:br/>
      </w: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Оценка выполнения индивидуального плана: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95"/>
        <w:gridCol w:w="3951"/>
        <w:gridCol w:w="1653"/>
        <w:gridCol w:w="1654"/>
        <w:gridCol w:w="73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3"/>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23"/>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самооценки служащего</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оценки руководителя</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4"/>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 _________ Ф.И.О. (при его наличии) _________</w:t>
      </w:r>
      <w:r>
        <w:br/>
      </w:r>
      <w:r>
        <w:rPr>
          <w:rFonts w:ascii="Times New Roman"/>
          <w:b w:val="false"/>
          <w:i w:val="false"/>
          <w:color w:val="000000"/>
          <w:sz w:val="28"/>
        </w:rPr>
        <w:t>
      </w:t>
      </w:r>
      <w:r>
        <w:rPr>
          <w:rFonts w:ascii="Times New Roman"/>
          <w:b w:val="false"/>
          <w:i w:val="false"/>
          <w:color w:val="000000"/>
          <w:sz w:val="28"/>
        </w:rPr>
        <w:t>дата ___________________________ дата ___________________________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________________________ подпись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"Ревизионная</w:t>
            </w:r>
            <w:r>
              <w:br/>
            </w:r>
            <w:r>
              <w:rPr>
                <w:rFonts w:ascii="Times New Roman"/>
                <w:b w:val="false"/>
                <w:i w:val="false"/>
                <w:color w:val="000000"/>
                <w:sz w:val="20"/>
              </w:rPr>
              <w:t>комиссия по Костанайской</w:t>
            </w:r>
            <w:r>
              <w:br/>
            </w:r>
            <w:r>
              <w:rPr>
                <w:rFonts w:ascii="Times New Roman"/>
                <w:b w:val="false"/>
                <w:i w:val="false"/>
                <w:color w:val="000000"/>
                <w:sz w:val="20"/>
              </w:rPr>
              <w:t>области"</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w:t>
      </w:r>
    </w:p>
    <w:bookmarkStart w:name="z198" w:id="28"/>
    <w:p>
      <w:pPr>
        <w:spacing w:after="0"/>
        <w:ind w:left="0"/>
        <w:jc w:val="left"/>
      </w:pPr>
      <w:r>
        <w:rPr>
          <w:rFonts w:ascii="Times New Roman"/>
          <w:b/>
          <w:i w:val="false"/>
          <w:color w:val="000000"/>
        </w:rPr>
        <w:t xml:space="preserve"> Лист круговой оценки</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 год</w:t>
      </w:r>
      <w:r>
        <w:br/>
      </w:r>
      <w:r>
        <w:rPr>
          <w:rFonts w:ascii="Times New Roman"/>
          <w:b w:val="false"/>
          <w:i w:val="false"/>
          <w:color w:val="000000"/>
          <w:sz w:val="28"/>
        </w:rPr>
        <w:t>
      </w:t>
      </w:r>
      <w:r>
        <w:rPr>
          <w:rFonts w:ascii="Times New Roman"/>
          <w:b w:val="false"/>
          <w:i w:val="false"/>
          <w:color w:val="000000"/>
          <w:sz w:val="28"/>
        </w:rPr>
        <w:t>(оцениваемый год)</w:t>
      </w:r>
      <w:r>
        <w:br/>
      </w: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2096"/>
        <w:gridCol w:w="4755"/>
        <w:gridCol w:w="2907"/>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9"/>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29"/>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0"/>
          <w:p>
            <w:pPr>
              <w:spacing w:after="20"/>
              <w:ind w:left="2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w:t>
            </w:r>
          </w:p>
          <w:bookmarkEnd w:id="30"/>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3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2"/>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3"/>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34"/>
          <w:p>
            <w:pPr>
              <w:spacing w:after="20"/>
              <w:ind w:left="20"/>
              <w:jc w:val="both"/>
            </w:pPr>
            <w:r>
              <w:rPr>
                <w:rFonts w:ascii="Times New Roman"/>
                <w:b w:val="false"/>
                <w:i w:val="false"/>
                <w:color w:val="000000"/>
                <w:sz w:val="20"/>
              </w:rPr>
              <w:t>Подчиненный</w:t>
            </w:r>
            <w:r>
              <w:br/>
            </w:r>
            <w:r>
              <w:rPr>
                <w:rFonts w:ascii="Times New Roman"/>
                <w:b w:val="false"/>
                <w:i w:val="false"/>
                <w:color w:val="000000"/>
                <w:sz w:val="20"/>
              </w:rPr>
              <w:t>
</w:t>
            </w:r>
          </w:p>
          <w:bookmarkEnd w:id="34"/>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5"/>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6"/>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7"/>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ИТОГО:</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38"/>
          <w:p>
            <w:pPr>
              <w:spacing w:after="20"/>
              <w:ind w:left="20"/>
              <w:jc w:val="both"/>
            </w:pPr>
            <w:r>
              <w:rPr>
                <w:rFonts w:ascii="Times New Roman"/>
                <w:b w:val="false"/>
                <w:i w:val="false"/>
                <w:color w:val="000000"/>
                <w:sz w:val="20"/>
              </w:rPr>
              <w:t>Коллега</w:t>
            </w:r>
            <w:r>
              <w:br/>
            </w:r>
            <w:r>
              <w:rPr>
                <w:rFonts w:ascii="Times New Roman"/>
                <w:b w:val="false"/>
                <w:i w:val="false"/>
                <w:color w:val="000000"/>
                <w:sz w:val="20"/>
              </w:rPr>
              <w:t>
</w:t>
            </w:r>
          </w:p>
          <w:bookmarkEnd w:id="38"/>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3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9"/>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0"/>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"Ревизионная</w:t>
            </w:r>
            <w:r>
              <w:br/>
            </w:r>
            <w:r>
              <w:rPr>
                <w:rFonts w:ascii="Times New Roman"/>
                <w:b w:val="false"/>
                <w:i w:val="false"/>
                <w:color w:val="000000"/>
                <w:sz w:val="20"/>
              </w:rPr>
              <w:t>комиссия по Костанайской</w:t>
            </w:r>
            <w:r>
              <w:br/>
            </w:r>
            <w:r>
              <w:rPr>
                <w:rFonts w:ascii="Times New Roman"/>
                <w:b w:val="false"/>
                <w:i w:val="false"/>
                <w:color w:val="000000"/>
                <w:sz w:val="20"/>
              </w:rPr>
              <w:t>области"</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w:t>
      </w:r>
    </w:p>
    <w:bookmarkStart w:name="z221" w:id="41"/>
    <w:p>
      <w:pPr>
        <w:spacing w:after="0"/>
        <w:ind w:left="0"/>
        <w:jc w:val="left"/>
      </w:pPr>
      <w:r>
        <w:rPr>
          <w:rFonts w:ascii="Times New Roman"/>
          <w:b/>
          <w:i w:val="false"/>
          <w:color w:val="000000"/>
        </w:rPr>
        <w:t xml:space="preserve"> Протокол заседания Комиссии по оценке</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(вид оценки: квартальная/годовая и оцениваемый период (квартал и (или) год)</w:t>
      </w:r>
      <w:r>
        <w:br/>
      </w:r>
      <w:r>
        <w:rPr>
          <w:rFonts w:ascii="Times New Roman"/>
          <w:b w:val="false"/>
          <w:i w:val="false"/>
          <w:color w:val="000000"/>
          <w:sz w:val="28"/>
        </w:rPr>
        <w:t>
      </w:t>
      </w:r>
      <w:r>
        <w:rPr>
          <w:rFonts w:ascii="Times New Roman"/>
          <w:b w:val="false"/>
          <w:i w:val="false"/>
          <w:color w:val="000000"/>
          <w:sz w:val="28"/>
        </w:rPr>
        <w:t>Результаты оценки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42"/>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42"/>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служащих</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Комиссией результатов оценки (в случае наличия)</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4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5"/>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Заключение Комиссии:</w:t>
      </w:r>
      <w:r>
        <w:br/>
      </w:r>
      <w:r>
        <w:rPr>
          <w:rFonts w:ascii="Times New Roman"/>
          <w:b w:val="false"/>
          <w:i w:val="false"/>
          <w:color w:val="000000"/>
          <w:sz w:val="28"/>
        </w:rPr>
        <w:t>
      </w:t>
      </w:r>
      <w:r>
        <w:rPr>
          <w:rFonts w:ascii="Times New Roman"/>
          <w:b w:val="false"/>
          <w:i w:val="false"/>
          <w:color w:val="000000"/>
          <w:sz w:val="28"/>
        </w:rPr>
        <w:t>______________________________________________</w:t>
      </w:r>
      <w:r>
        <w:br/>
      </w:r>
      <w:r>
        <w:rPr>
          <w:rFonts w:ascii="Times New Roman"/>
          <w:b w:val="false"/>
          <w:i w:val="false"/>
          <w:color w:val="000000"/>
          <w:sz w:val="28"/>
        </w:rPr>
        <w:t>
      </w:t>
      </w:r>
      <w:r>
        <w:rPr>
          <w:rFonts w:ascii="Times New Roman"/>
          <w:b w:val="false"/>
          <w:i w:val="false"/>
          <w:color w:val="000000"/>
          <w:sz w:val="28"/>
        </w:rPr>
        <w:t>Проверено:</w:t>
      </w:r>
      <w:r>
        <w:br/>
      </w:r>
      <w:r>
        <w:rPr>
          <w:rFonts w:ascii="Times New Roman"/>
          <w:b w:val="false"/>
          <w:i w:val="false"/>
          <w:color w:val="000000"/>
          <w:sz w:val="28"/>
        </w:rPr>
        <w:t>
      </w:t>
      </w:r>
      <w:r>
        <w:rPr>
          <w:rFonts w:ascii="Times New Roman"/>
          <w:b w:val="false"/>
          <w:i w:val="false"/>
          <w:color w:val="000000"/>
          <w:sz w:val="28"/>
        </w:rPr>
        <w:t>Секретарь Комиссии: __________________________ Дата: _____________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_______________________ Дата: _____________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r>
        <w:rPr>
          <w:rFonts w:ascii="Times New Roman"/>
          <w:b w:val="false"/>
          <w:i w:val="false"/>
          <w:color w:val="000000"/>
          <w:sz w:val="28"/>
        </w:rPr>
        <w:t>Член Комиссии: ______________________________ Дата: ______________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