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30c3" w14:textId="6513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13 июня 2016 года № 1377. Зарегистрировано Департаментом юстиции Костанайской области 8 июля 2016 года № 6535.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Костаная Костанайской области от 14.03.2023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прилагаемый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города Костаная Костанайской области от 14.03.2023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курирующего социальные вопросы.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 же размеры льгот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постановления акимата города Костаная Костанайской области от 14.03.2023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и малообеспеченных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школьники из детских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 и приравненные к ним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Спортсмены ветераны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данный перечень распространяется на государственные физкультурно-оздоровительные и спортивные сооружения.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