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f7da" w14:textId="109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Алтынсаринского района от 23 февраля 2015 года № 4 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25 апреля 2016 года № 3. Зарегистрировано Департаментом юстиции Костанайской области 19 мая 2016 года № 6387. Утратило силу решением акима Алтынсаринского района Костанайской области от 30 марта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Алтынсаринского района Костанайской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февраля 2015 года № 4 "Об образовании избирательных участков на территории Алтынсаринского района" (зарегистрировано в Реестре государственной регистрации нормативных правовых актов под № 5428, опубликовано 2 апреля 2015 года в газете "Таза бұлақ –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избирательном участке № 204, изменить наименование улицы Юбилейная на улицу С.Г. Амеличкина.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