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f7da" w14:textId="109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Алтынсаринского района от 23 февраля 2015 года № 4 "Об образовании избирательных участков на территории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25 апреля 2016 года № 3. Зарегистрировано Департаментом юстиции Костанайской области 19 мая 2016 года № 6387. Утратило силу решением акима Алтынсаринского района Костанайской области от 30 марта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Алтынсаринского района Костанайской области от 30.03.2020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февраля 2015 года № 4 "Об образовании избирательных участков на территории Алтынсаринского района" (зарегистрировано в Реестре государственной регистрации нормативных правовых актов под № 5428, опубликовано 2 апреля 2015 года в газете "Таза бұлақ – Чистый родник")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избирательном участке № 204, изменить наименование улицы Юбилейная на улицу С.Г. Амеличкина.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