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4b8" w14:textId="771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августа 2016 года № 45. Зарегистрировано Департаментом юстиции Костанайской области 6 сентября 2016 года № 6611.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Алтынсаринского районного маслихата от 19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4248, опубликовано 31 октября 2013 года в газете "Таза бұлақ –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Алтынсаринское районное отделение Департамента "Государственный центр по выплате пенсий" филиал некоммерческое акционерное общество "Государственная корпорация "Правительство для граждан" по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молодежи из семей со среднедушевым доходом ниже величины прожиточного минимума, установленного по Костанайской области (далее прожиточный минимум) за последние двенадцать месяцев перед обращением, а также без учета доходов, молодежи, относящейся к социально уязвимым слоям населения (выпускникам детских домов, детям-сиротам и детям, оставшимся без попечения родителей возрасте до двадцати девяти лет, многодетным и неполным семьям) и продолжающей обучение за счет средств местного бюджета, по фактической стоимости, для оплаты очной формы обучения, связанных с получением первоначального, после среднего и высшего образования,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организации образования, перечисляемая двумя частями в течение учебного года в размере не более 400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О. Банкова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