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7b267" w14:textId="187b2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заявки на включение в список получателей субсидий по каждому виду субсидируемых приоритетных сельскохозяйственных культур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23 сентября 2016 года № 136. Зарегистрировано Департаментом юстиции Костанайской области 18 октября 2016 года № 6654.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грунте, утвержденных приказом исполняющего обязанности Министра сельского хозяйства Республики Казахстан от 27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4-3/177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за № 11094)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сроки предоставления заявки на получение субсидий на повышение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для включения в список сельскохозяйственных товаропроизводителей района на получение субсидий по каждому виду субсидируемых приоритетных сельскохозяйственных культур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13 июня 2016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2016 года № 136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предоставления заявки на включение в список получателей субсидий по каждому виду субсидируемых приоритетных сельскохозяйственных культур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приоритетных сельскохозяйственных культур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предоставления заявки на включение в список получателей субсидий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Яровая мягкая пшеница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пшеница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 июня по 2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Яровая твердая пшеница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 июня по 2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 июня по 2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рожь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 июня по 2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Чечевица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 июня по 2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 июня по 2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 июня по 2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 июня по 2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 июня по 2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 июня по 2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 июня по 2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Бахчевые культуры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 июня по 2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и подсолнечник на силос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 июня по 2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силос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 июня по 2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Кормовые культуры, в том числе многолетние бобовые травы первого, второго и третьего годов жизни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 июня по 2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 первого, второго и третьего годов жизни, посеянные для залужения (или коренного улучшения) сенокосных угодий и (или) пастбищных угодий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 июня по 2 сентября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