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131a" w14:textId="30a1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июня 2016 года № 30. Зарегистрировано Департаментом юстиции Костанайской области 28 июня 2016 года № 6501. Утратило силу решением маслихата Карасуского района Костанайской области от 11 октября 2018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арасуского района Костанай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и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А. Кази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