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fdc0" w14:textId="640f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Мендыкаринского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4 марта 2016 года № 38. Зарегистрировано Департаментом юстиции Костанайской области 7 апреля 2016 года № 6260. Утратило силу постановлением акимата Мендыкаринского района Костанайской области от 5 мая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Мендыкаринского района Костанайской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Мендыкаринского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38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Мендыкаринского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Мендыкаринского района" является государственным органом Республики Казахстан, осуществляющим выполнение функций местного государственного управления в области занятости, социального партнерства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Мендыкаринского района"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Мендыкаринского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Мендыкаринского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Мендыкаринского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Мендыкаринского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"Отдел занятости и социальных программ Мендыкаринского района" по вопросам своей компетенции в установленном законодательством порядке принимает решения, оформляемые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приказами руководителя государственного учреждения "Отдел занятости и социальных программ Мендыкаринского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Мендыкаринского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111300, Республика Казахстан, Костанайская область, Мендыкаринский район, село Боровское, улица Летунова,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социальных программ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Мендыкаринского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Мендыкаринского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Мендыкаринского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занятости и социальных программ Мендыкаринского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"Отдел занятости и социальных программ Мендыкаринского района" заключается в повышении уровня жизни и доходов населения, его занятости, социальной защите и социального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занятости и социальной защиты населения Мендыкаринского района, содействие ее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прав граждан, их интересов, государственных гарантий, предусмотренных действующим законодательством по вопросам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обращений юридических и физических лиц по вопросам, отнесенным к компетенции отдела занятости и социальных программ, принятие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составление и предоставление отчетности в соответствующие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формирование единой информационной базы данных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мониторинга предприятий с рисками высвобождения и сокращения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вынесение решения о предоставлении специальных социальных услуг лицу (семье), находящемуся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государственных органов и должностных лиц, иных организаций и граждан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"Отдел занятости и социальных программ Мендыкаринского района",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соблюдать действующее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занятости и социальных программ Мендыкаринского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Мендыкаринского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Мендыкаринского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 Мендыкаринского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 Мендыкаринского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государственное учреждение "Отдел занятости и социальных программ Мендыкаринского района" во взаимоотношениях с государственными органами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"Отдел занятости и социальных программ Мендыкаринского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законом порядке решает вопросы поощрения и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личный прием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выполняет иные полномочия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занятости и социальных программ Мендыкаринского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занятости и социальных программ Мендыкаринского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занятости и социальных программ Мендыкаринского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занятости и социальных программ Мендыкаринского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занятости и социальных программ Мендыкаринского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занятости и социальных программ Мендыкаринского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