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1827" w14:textId="33f1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6 мая 2016 года № 28. Зарегистрировано Департаментом юстиции Костанайской области 17 июня 2016 года № 6473. Утратило силу решением маслихата Тарановского района Костанайской области от 28 февраля 2018 года № 1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рановского района Костанай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Мұхта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мая 2016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