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6e00" w14:textId="8be6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28 мая 2015 года № 153/5 "Об утверждении регламентов государственных услуг, оказываемых в сфере образования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19 февраля 2016 года № 39/2. Зарегистрировано Департаментом юстиции Павлодарской области 29 марта 2016 года № 5026. Утратило силу постановлением акимата Павлодарской области от 30 октября 2020 года № 231/5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30.10.2020 № 231/5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28 мая 2015 года № 153/5 "Об утверждении регламентов государственных услуг, оказываемых в сфере образования Павлодарской области" (зарегистрировано в Реестре государственной регистрации нормативных правовых актов за № 4582, опубликовано в газете "Регион. kz" 31 июля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"Постановка на очередь детей дошкольного возраста (до 7 лет) для направления в детские дошкольные организации",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дубликатов документов о техническом и профессиональном образовании",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обучение в форме экстерната в организациях основного среднего, общего среднего образования",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дубликатов документов об основном среднем, общем среднем образовании",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по всему тексту регламентов государственных услуг, утвержденных указанным постановлением:</w:t>
      </w:r>
    </w:p>
    <w:bookmarkStart w:name="z7" w:id="2"/>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и зачисление детей в дошкольные организации образования";</w:t>
      </w:r>
    </w:p>
    <w:bookmarkEnd w:id="2"/>
    <w:bookmarkStart w:name="z8" w:id="3"/>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и зачисление в организации дополнительного образования для детей по предоставлению им дополнительного образования";</w:t>
      </w:r>
    </w:p>
    <w:bookmarkEnd w:id="3"/>
    <w:bookmarkStart w:name="z9" w:id="4"/>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для участия в конкурсе на присуждение гранта "Лучшая организация среднего образования";</w:t>
      </w:r>
    </w:p>
    <w:bookmarkEnd w:id="4"/>
    <w:bookmarkStart w:name="z10" w:id="5"/>
    <w:p>
      <w:pPr>
        <w:spacing w:after="0"/>
        <w:ind w:left="0"/>
        <w:jc w:val="both"/>
      </w:pPr>
      <w:r>
        <w:rPr>
          <w:rFonts w:ascii="Times New Roman"/>
          <w:b w:val="false"/>
          <w:i w:val="false"/>
          <w:color w:val="000000"/>
          <w:sz w:val="28"/>
        </w:rPr>
        <w:t>
      "</w:t>
      </w:r>
      <w:r>
        <w:rPr>
          <w:rFonts w:ascii="Times New Roman"/>
          <w:b w:val="false"/>
          <w:i w:val="false"/>
          <w:color w:val="000000"/>
          <w:sz w:val="28"/>
        </w:rPr>
        <w:t>Обследование и оказание</w:t>
      </w:r>
      <w:r>
        <w:rPr>
          <w:rFonts w:ascii="Times New Roman"/>
          <w:b w:val="false"/>
          <w:i w:val="false"/>
          <w:color w:val="000000"/>
          <w:sz w:val="28"/>
        </w:rPr>
        <w:t xml:space="preserve"> психолого – медико - педагогической консультативной помощи детям с ограниченными возможностями";</w:t>
      </w:r>
    </w:p>
    <w:bookmarkEnd w:id="5"/>
    <w:bookmarkStart w:name="z11" w:id="6"/>
    <w:p>
      <w:pPr>
        <w:spacing w:after="0"/>
        <w:ind w:left="0"/>
        <w:jc w:val="both"/>
      </w:pPr>
      <w:r>
        <w:rPr>
          <w:rFonts w:ascii="Times New Roman"/>
          <w:b w:val="false"/>
          <w:i w:val="false"/>
          <w:color w:val="000000"/>
          <w:sz w:val="28"/>
        </w:rPr>
        <w:t>
      "</w:t>
      </w:r>
      <w:r>
        <w:rPr>
          <w:rFonts w:ascii="Times New Roman"/>
          <w:b w:val="false"/>
          <w:i w:val="false"/>
          <w:color w:val="000000"/>
          <w:sz w:val="28"/>
        </w:rPr>
        <w:t>Реабилитация</w:t>
      </w:r>
      <w:r>
        <w:rPr>
          <w:rFonts w:ascii="Times New Roman"/>
          <w:b w:val="false"/>
          <w:i w:val="false"/>
          <w:color w:val="000000"/>
          <w:sz w:val="28"/>
        </w:rPr>
        <w:t xml:space="preserve"> и социальная адаптация детей и подростков с проблемами в развитии";</w:t>
      </w:r>
    </w:p>
    <w:bookmarkEnd w:id="6"/>
    <w:bookmarkStart w:name="z12" w:id="7"/>
    <w:p>
      <w:pPr>
        <w:spacing w:after="0"/>
        <w:ind w:left="0"/>
        <w:jc w:val="both"/>
      </w:pPr>
      <w:r>
        <w:rPr>
          <w:rFonts w:ascii="Times New Roman"/>
          <w:b w:val="false"/>
          <w:i w:val="false"/>
          <w:color w:val="000000"/>
          <w:sz w:val="28"/>
        </w:rPr>
        <w:t>
      "</w:t>
      </w:r>
      <w:r>
        <w:rPr>
          <w:rFonts w:ascii="Times New Roman"/>
          <w:b w:val="false"/>
          <w:i w:val="false"/>
          <w:color w:val="000000"/>
          <w:sz w:val="28"/>
        </w:rPr>
        <w:t>Оказание консультативной помощи семьям</w:t>
      </w:r>
      <w:r>
        <w:rPr>
          <w:rFonts w:ascii="Times New Roman"/>
          <w:b w:val="false"/>
          <w:i w:val="false"/>
          <w:color w:val="000000"/>
          <w:sz w:val="28"/>
        </w:rPr>
        <w:t>, воспитывающим детей с ограниченными возможностями";</w:t>
      </w:r>
    </w:p>
    <w:bookmarkEnd w:id="7"/>
    <w:bookmarkStart w:name="z13" w:id="8"/>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bookmarkEnd w:id="8"/>
    <w:bookmarkStart w:name="z14" w:id="9"/>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bookmarkEnd w:id="9"/>
    <w:bookmarkStart w:name="z15" w:id="10"/>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для участия в конкурсе на присуждение звания "Лучший педагог";</w:t>
      </w:r>
    </w:p>
    <w:bookmarkEnd w:id="10"/>
    <w:bookmarkStart w:name="z16" w:id="11"/>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для участия в конкурсе на замещение руководителей государственных учреждений среднего образования";</w:t>
      </w:r>
    </w:p>
    <w:bookmarkEnd w:id="11"/>
    <w:bookmarkStart w:name="z17" w:id="12"/>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в организации технического и профессионального, послесреднего образования";</w:t>
      </w:r>
    </w:p>
    <w:bookmarkEnd w:id="12"/>
    <w:bookmarkStart w:name="z18" w:id="13"/>
    <w:p>
      <w:pPr>
        <w:spacing w:after="0"/>
        <w:ind w:left="0"/>
        <w:jc w:val="both"/>
      </w:pPr>
      <w:r>
        <w:rPr>
          <w:rFonts w:ascii="Times New Roman"/>
          <w:b w:val="false"/>
          <w:i w:val="false"/>
          <w:color w:val="000000"/>
          <w:sz w:val="28"/>
        </w:rPr>
        <w:t>
      "</w:t>
      </w:r>
      <w:r>
        <w:rPr>
          <w:rFonts w:ascii="Times New Roman"/>
          <w:b w:val="false"/>
          <w:i w:val="false"/>
          <w:color w:val="000000"/>
          <w:sz w:val="28"/>
        </w:rPr>
        <w:t>Предоставление</w:t>
      </w:r>
      <w:r>
        <w:rPr>
          <w:rFonts w:ascii="Times New Roman"/>
          <w:b w:val="false"/>
          <w:i w:val="false"/>
          <w:color w:val="000000"/>
          <w:sz w:val="28"/>
        </w:rPr>
        <w:t xml:space="preserve"> общежития обучающимся в организациях технического и профессионального образования";</w:t>
      </w:r>
    </w:p>
    <w:bookmarkEnd w:id="13"/>
    <w:bookmarkStart w:name="z19" w:id="14"/>
    <w:p>
      <w:pPr>
        <w:spacing w:after="0"/>
        <w:ind w:left="0"/>
        <w:jc w:val="both"/>
      </w:pPr>
      <w:r>
        <w:rPr>
          <w:rFonts w:ascii="Times New Roman"/>
          <w:b w:val="false"/>
          <w:i w:val="false"/>
          <w:color w:val="000000"/>
          <w:sz w:val="28"/>
        </w:rPr>
        <w:t>
      "</w:t>
      </w:r>
      <w:r>
        <w:rPr>
          <w:rFonts w:ascii="Times New Roman"/>
          <w:b w:val="false"/>
          <w:i w:val="false"/>
          <w:color w:val="000000"/>
          <w:sz w:val="28"/>
        </w:rPr>
        <w:t>Прием документов</w:t>
      </w:r>
      <w:r>
        <w:rPr>
          <w:rFonts w:ascii="Times New Roman"/>
          <w:b w:val="false"/>
          <w:i w:val="false"/>
          <w:color w:val="000000"/>
          <w:sz w:val="28"/>
        </w:rPr>
        <w:t xml:space="preserve">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слова "центром обслуживания населения" заменить словами "Государственной корпорацией", слова "филиал Республиканского государственного предприятия на праве хозяйственного ведения "Центр обслуживания населения" по Павлодарской области", филиал Республиканского государственного предприятия на праве хозяйственного ведения "Центр обслуживания населения" заменить словами "Некоммерческое акционерное общество "Государственная корпорация "Правительство для граждан".</w:t>
      </w:r>
    </w:p>
    <w:bookmarkEnd w:id="14"/>
    <w:bookmarkStart w:name="z20" w:id="15"/>
    <w:p>
      <w:pPr>
        <w:spacing w:after="0"/>
        <w:ind w:left="0"/>
        <w:jc w:val="both"/>
      </w:pPr>
      <w:r>
        <w:rPr>
          <w:rFonts w:ascii="Times New Roman"/>
          <w:b w:val="false"/>
          <w:i w:val="false"/>
          <w:color w:val="000000"/>
          <w:sz w:val="28"/>
        </w:rPr>
        <w:t>
      2. Государственному учреждению "Управление образования Павлодарской области" в установленном законодательством порядке обеспечить:</w:t>
      </w:r>
    </w:p>
    <w:bookmarkEnd w:id="15"/>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21" w:id="1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Садибекова Г.К.</w:t>
      </w:r>
    </w:p>
    <w:bookmarkEnd w:id="16"/>
    <w:bookmarkStart w:name="z22" w:id="1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2016 года</w:t>
            </w:r>
            <w:r>
              <w:br/>
            </w:r>
            <w:r>
              <w:rPr>
                <w:rFonts w:ascii="Times New Roman"/>
                <w:b w:val="false"/>
                <w:i w:val="false"/>
                <w:color w:val="000000"/>
                <w:sz w:val="20"/>
              </w:rPr>
              <w:t>№ 153/5</w:t>
            </w:r>
          </w:p>
        </w:tc>
      </w:tr>
    </w:tbl>
    <w:bookmarkStart w:name="z24" w:id="1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"Постановка на очередь детей дошкольного возраста</w:t>
      </w:r>
      <w:r>
        <w:br/>
      </w:r>
      <w:r>
        <w:rPr>
          <w:rFonts w:ascii="Times New Roman"/>
          <w:b/>
          <w:i w:val="false"/>
          <w:color w:val="000000"/>
        </w:rPr>
        <w:t>(до 7 лет) для направления в детские дошкольные организации"</w:t>
      </w:r>
    </w:p>
    <w:bookmarkEnd w:id="18"/>
    <w:bookmarkStart w:name="z25" w:id="19"/>
    <w:p>
      <w:pPr>
        <w:spacing w:after="0"/>
        <w:ind w:left="0"/>
        <w:jc w:val="left"/>
      </w:pPr>
      <w:r>
        <w:rPr>
          <w:rFonts w:ascii="Times New Roman"/>
          <w:b/>
          <w:i w:val="false"/>
          <w:color w:val="000000"/>
        </w:rPr>
        <w:t xml:space="preserve"> 1. Общие положения</w:t>
      </w:r>
    </w:p>
    <w:bookmarkEnd w:id="19"/>
    <w:bookmarkStart w:name="z26" w:id="20"/>
    <w:p>
      <w:pPr>
        <w:spacing w:after="0"/>
        <w:ind w:left="0"/>
        <w:jc w:val="both"/>
      </w:pPr>
      <w:r>
        <w:rPr>
          <w:rFonts w:ascii="Times New Roman"/>
          <w:b w:val="false"/>
          <w:i w:val="false"/>
          <w:color w:val="000000"/>
          <w:sz w:val="28"/>
        </w:rPr>
        <w:t>
      1. Государственная услуга "Постановка на очередь детей дошкольного возраста (до 7 лет) для направления в детские дошкольные организации" (далее - государственная услуга) оказывается местными исполнительными органами городов и районов Павлодарской области, акимами поселков, сел, сельских округов (далее – услугодатель).</w:t>
      </w:r>
    </w:p>
    <w:bookmarkEnd w:id="20"/>
    <w:p>
      <w:pPr>
        <w:spacing w:after="0"/>
        <w:ind w:left="0"/>
        <w:jc w:val="both"/>
      </w:pPr>
      <w:r>
        <w:rPr>
          <w:rFonts w:ascii="Times New Roman"/>
          <w:b w:val="false"/>
          <w:i w:val="false"/>
          <w:color w:val="000000"/>
          <w:sz w:val="28"/>
        </w:rPr>
        <w:t>
      Прием заявлений и выдача результатов оказания государственных услуг осуществляются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27" w:id="21"/>
    <w:p>
      <w:pPr>
        <w:spacing w:after="0"/>
        <w:ind w:left="0"/>
        <w:jc w:val="both"/>
      </w:pPr>
      <w:r>
        <w:rPr>
          <w:rFonts w:ascii="Times New Roman"/>
          <w:b w:val="false"/>
          <w:i w:val="false"/>
          <w:color w:val="000000"/>
          <w:sz w:val="28"/>
        </w:rPr>
        <w:t>
      2. Форма оказания государственной услуги: электронная (полностью автоматизированная) и (или) бумажная.</w:t>
      </w:r>
    </w:p>
    <w:bookmarkEnd w:id="21"/>
    <w:bookmarkStart w:name="z28" w:id="22"/>
    <w:p>
      <w:pPr>
        <w:spacing w:after="0"/>
        <w:ind w:left="0"/>
        <w:jc w:val="both"/>
      </w:pPr>
      <w:r>
        <w:rPr>
          <w:rFonts w:ascii="Times New Roman"/>
          <w:b w:val="false"/>
          <w:i w:val="false"/>
          <w:color w:val="000000"/>
          <w:sz w:val="28"/>
        </w:rPr>
        <w:t xml:space="preserve">
      3. Результатом оказания государственной услуги являются уведомление о постановке на очередь с указанием номера очередности (в произвольной форме), либо при наличии места - выдача направления в дошкольную организацию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"Постановка на очередь детей дошкольного возраста (до 7 лет) для направления в детские дошкольные организации",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апреля 2015 года № 172 (далее - Стандарт).</w:t>
      </w:r>
    </w:p>
    <w:bookmarkEnd w:id="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(полностью автоматизированная) и (или) бумажная.</w:t>
      </w:r>
    </w:p>
    <w:bookmarkStart w:name="z29" w:id="23"/>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23"/>
    <w:bookmarkStart w:name="z30" w:id="2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при обращении в канцелярию услугодателя - заявление услугополучателя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при обращении через Портал - запрос в форме электронного документа, подписанный электронно-цифровой подписью (далее - ЭЦП) услугодателя и свидетельство о рождении ребенка.</w:t>
      </w:r>
    </w:p>
    <w:bookmarkEnd w:id="24"/>
    <w:bookmarkStart w:name="z31" w:id="25"/>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bookmarkEnd w:id="25"/>
    <w:p>
      <w:pPr>
        <w:spacing w:after="0"/>
        <w:ind w:left="0"/>
        <w:jc w:val="both"/>
      </w:pPr>
      <w:r>
        <w:rPr>
          <w:rFonts w:ascii="Times New Roman"/>
          <w:b w:val="false"/>
          <w:i w:val="false"/>
          <w:color w:val="000000"/>
          <w:sz w:val="28"/>
        </w:rPr>
        <w:t xml:space="preserve">
      сотрудник канцелярии услугодателя осуществляет прием и регистрацию полученных от услугополучателя документов, сверяет копии документов с оригиналами документов, возвращает оригиналы услугополучателю с распиской о приеме документов согласно перечню документов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Start w:name="z32" w:id="26"/>
    <w:p>
      <w:pPr>
        <w:spacing w:after="0"/>
        <w:ind w:left="0"/>
        <w:jc w:val="both"/>
      </w:pPr>
      <w:r>
        <w:rPr>
          <w:rFonts w:ascii="Times New Roman"/>
          <w:b w:val="false"/>
          <w:i w:val="false"/>
          <w:color w:val="000000"/>
          <w:sz w:val="28"/>
        </w:rPr>
        <w:t>
      6. Результат – постановка на очередь детей дошкольного возраста (до 7 лет) для направления в детские дошкольные учреждения, в случае отсутствия мест в дошкольной организации – уведомление о постановке на очередь с указанием номера очереди.</w:t>
      </w:r>
    </w:p>
    <w:bookmarkEnd w:id="26"/>
    <w:bookmarkStart w:name="z33" w:id="27"/>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27"/>
    <w:bookmarkStart w:name="z34" w:id="28"/>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который участвует в процессе оказания государственной услуги:</w:t>
      </w:r>
    </w:p>
    <w:bookmarkEnd w:id="28"/>
    <w:p>
      <w:pPr>
        <w:spacing w:after="0"/>
        <w:ind w:left="0"/>
        <w:jc w:val="both"/>
      </w:pPr>
      <w:r>
        <w:rPr>
          <w:rFonts w:ascii="Times New Roman"/>
          <w:b w:val="false"/>
          <w:i w:val="false"/>
          <w:color w:val="000000"/>
          <w:sz w:val="28"/>
        </w:rPr>
        <w:t>
      сотрудник канцелярии услугодателя.</w:t>
      </w:r>
    </w:p>
    <w:bookmarkStart w:name="z35" w:id="29"/>
    <w:p>
      <w:pPr>
        <w:spacing w:after="0"/>
        <w:ind w:left="0"/>
        <w:jc w:val="both"/>
      </w:pPr>
      <w:r>
        <w:rPr>
          <w:rFonts w:ascii="Times New Roman"/>
          <w:b w:val="false"/>
          <w:i w:val="false"/>
          <w:color w:val="000000"/>
          <w:sz w:val="28"/>
        </w:rPr>
        <w:t xml:space="preserve">
      8. Описание последовательности процедур (действий) сопровождается таблицей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29"/>
    <w:bookmarkStart w:name="z36" w:id="30"/>
    <w:p>
      <w:pPr>
        <w:spacing w:after="0"/>
        <w:ind w:left="0"/>
        <w:jc w:val="left"/>
      </w:pPr>
      <w:r>
        <w:rPr>
          <w:rFonts w:ascii="Times New Roman"/>
          <w:b/>
          <w:i w:val="false"/>
          <w:color w:val="000000"/>
        </w:rPr>
        <w:t xml:space="preserve"> 4. Описание порядка взаимодействия Государственной корпорацией,</w:t>
      </w:r>
      <w:r>
        <w:br/>
      </w:r>
      <w:r>
        <w:rPr>
          <w:rFonts w:ascii="Times New Roman"/>
          <w:b/>
          <w:i w:val="false"/>
          <w:color w:val="000000"/>
        </w:rPr>
        <w:t>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30"/>
    <w:bookmarkStart w:name="z37" w:id="31"/>
    <w:p>
      <w:pPr>
        <w:spacing w:after="0"/>
        <w:ind w:left="0"/>
        <w:jc w:val="both"/>
      </w:pPr>
      <w:r>
        <w:rPr>
          <w:rFonts w:ascii="Times New Roman"/>
          <w:b w:val="false"/>
          <w:i w:val="false"/>
          <w:color w:val="000000"/>
          <w:sz w:val="28"/>
        </w:rPr>
        <w:t xml:space="preserve">
      9. Описание порядка обращения в Государственную корпорацию с указанием каждой процедуры (действия)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1"/>
    <w:p>
      <w:pPr>
        <w:spacing w:after="0"/>
        <w:ind w:left="0"/>
        <w:jc w:val="both"/>
      </w:pPr>
      <w:r>
        <w:rPr>
          <w:rFonts w:ascii="Times New Roman"/>
          <w:b w:val="false"/>
          <w:i w:val="false"/>
          <w:color w:val="000000"/>
          <w:sz w:val="28"/>
        </w:rPr>
        <w:t xml:space="preserve">
      прием документов и заявления от услугополучателя; в случае предоставления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Подача и прием документов согласно приложениям к Стандарту осуществляется в операционном зале посредством "безбарьерного обслуживания путем электронной очереди";</w:t>
      </w:r>
    </w:p>
    <w:p>
      <w:pPr>
        <w:spacing w:after="0"/>
        <w:ind w:left="0"/>
        <w:jc w:val="both"/>
      </w:pPr>
      <w:r>
        <w:rPr>
          <w:rFonts w:ascii="Times New Roman"/>
          <w:b w:val="false"/>
          <w:i w:val="false"/>
          <w:color w:val="000000"/>
          <w:sz w:val="28"/>
        </w:rPr>
        <w:t>
      процесс 1 – ввод оператора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процесс 2 – выбор оператором Государственной корпорации услуги, а также данных представителя услугополучателя;</w:t>
      </w:r>
    </w:p>
    <w:p>
      <w:pPr>
        <w:spacing w:after="0"/>
        <w:ind w:left="0"/>
        <w:jc w:val="both"/>
      </w:pPr>
      <w:r>
        <w:rPr>
          <w:rFonts w:ascii="Times New Roman"/>
          <w:b w:val="false"/>
          <w:i w:val="false"/>
          <w:color w:val="000000"/>
          <w:sz w:val="28"/>
        </w:rPr>
        <w:t xml:space="preserve">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(одного из родителей или законных представителей); </w:t>
      </w:r>
    </w:p>
    <w:p>
      <w:pPr>
        <w:spacing w:after="0"/>
        <w:ind w:left="0"/>
        <w:jc w:val="both"/>
      </w:pPr>
      <w:r>
        <w:rPr>
          <w:rFonts w:ascii="Times New Roman"/>
          <w:b w:val="false"/>
          <w:i w:val="false"/>
          <w:color w:val="000000"/>
          <w:sz w:val="28"/>
        </w:rPr>
        <w:t>
      условие 1 – проверка наличия данных услугополучателя в ГБД ФЛ;</w:t>
      </w:r>
    </w:p>
    <w:p>
      <w:pPr>
        <w:spacing w:after="0"/>
        <w:ind w:left="0"/>
        <w:jc w:val="both"/>
      </w:pPr>
      <w:r>
        <w:rPr>
          <w:rFonts w:ascii="Times New Roman"/>
          <w:b w:val="false"/>
          <w:i w:val="false"/>
          <w:color w:val="000000"/>
          <w:sz w:val="28"/>
        </w:rPr>
        <w:t>
      процесс 4 – формирование сообщения о невозможности получения данных в связи с отсутствием данных услугополучателя в ГБД ФЛ;</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оператора Государственной корпорации через ШЭП в автоматизированном рабочем месте регионального шлюза электронного правительства (далее – АРМ РШЭП).</w:t>
      </w:r>
    </w:p>
    <w:bookmarkStart w:name="z38" w:id="32"/>
    <w:p>
      <w:pPr>
        <w:spacing w:after="0"/>
        <w:ind w:left="0"/>
        <w:jc w:val="both"/>
      </w:pPr>
      <w:r>
        <w:rPr>
          <w:rFonts w:ascii="Times New Roman"/>
          <w:b w:val="false"/>
          <w:i w:val="false"/>
          <w:color w:val="000000"/>
          <w:sz w:val="28"/>
        </w:rPr>
        <w:t>
      10. Государственная услуга оказывается в порядке очереди без предварительной записи и ускоренного обслуживания. Результат оказания государственной услуги – постановка на очередь, о чем услугополучателю выдается талон с указанием номера очередности.</w:t>
      </w:r>
    </w:p>
    <w:bookmarkEnd w:id="32"/>
    <w:bookmarkStart w:name="z39" w:id="33"/>
    <w:p>
      <w:pPr>
        <w:spacing w:after="0"/>
        <w:ind w:left="0"/>
        <w:jc w:val="both"/>
      </w:pPr>
      <w:r>
        <w:rPr>
          <w:rFonts w:ascii="Times New Roman"/>
          <w:b w:val="false"/>
          <w:i w:val="false"/>
          <w:color w:val="000000"/>
          <w:sz w:val="28"/>
        </w:rPr>
        <w:t>
      11. Описание порядка обращения при оказании государственной услуги через Портал и последовательности процедур (действий) услугодателя и услугополучателя:</w:t>
      </w:r>
    </w:p>
    <w:bookmarkEnd w:id="33"/>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а также пароля;</w:t>
      </w:r>
    </w:p>
    <w:p>
      <w:pPr>
        <w:spacing w:after="0"/>
        <w:ind w:left="0"/>
        <w:jc w:val="both"/>
      </w:pPr>
      <w:r>
        <w:rPr>
          <w:rFonts w:ascii="Times New Roman"/>
          <w:b w:val="false"/>
          <w:i w:val="false"/>
          <w:color w:val="000000"/>
          <w:sz w:val="28"/>
        </w:rPr>
        <w:t>
       процесс 1 – ввод услугополучателем ИИН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имеющимся нарушениями в данных услугополучателя;</w:t>
      </w:r>
    </w:p>
    <w:p>
      <w:pPr>
        <w:spacing w:after="0"/>
        <w:ind w:left="0"/>
        <w:jc w:val="both"/>
      </w:pPr>
      <w:r>
        <w:rPr>
          <w:rFonts w:ascii="Times New Roman"/>
          <w:b w:val="false"/>
          <w:i w:val="false"/>
          <w:color w:val="000000"/>
          <w:sz w:val="28"/>
        </w:rPr>
        <w:t>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Стандарте, а также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ШЭП в АРМ РШЭП для обработки запроса услугодателем;</w:t>
      </w:r>
    </w:p>
    <w:p>
      <w:pPr>
        <w:spacing w:after="0"/>
        <w:ind w:left="0"/>
        <w:jc w:val="both"/>
      </w:pPr>
      <w:r>
        <w:rPr>
          <w:rFonts w:ascii="Times New Roman"/>
          <w:b w:val="false"/>
          <w:i w:val="false"/>
          <w:color w:val="000000"/>
          <w:sz w:val="28"/>
        </w:rPr>
        <w:t xml:space="preserve">
      условие 3 – проверка услугодателем соответствия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основанием для оказания услуги;</w:t>
      </w:r>
    </w:p>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процесс 7 – получение услугополучателем результата услуги (уведомление в форме электронного документа), сформированный АРМ РШЭП.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Start w:name="z40" w:id="34"/>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описания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"Постановка на очередь</w:t>
            </w:r>
            <w:r>
              <w:br/>
            </w:r>
            <w:r>
              <w:rPr>
                <w:rFonts w:ascii="Times New Roman"/>
                <w:b w:val="false"/>
                <w:i w:val="false"/>
                <w:color w:val="000000"/>
                <w:sz w:val="20"/>
              </w:rPr>
              <w:t>детей дошкольного возраста</w:t>
            </w:r>
            <w:r>
              <w:br/>
            </w:r>
            <w:r>
              <w:rPr>
                <w:rFonts w:ascii="Times New Roman"/>
                <w:b w:val="false"/>
                <w:i w:val="false"/>
                <w:color w:val="000000"/>
                <w:sz w:val="20"/>
              </w:rPr>
              <w:t>(до 7 лет) для направления</w:t>
            </w:r>
            <w:r>
              <w:br/>
            </w:r>
            <w:r>
              <w:rPr>
                <w:rFonts w:ascii="Times New Roman"/>
                <w:b w:val="false"/>
                <w:i w:val="false"/>
                <w:color w:val="000000"/>
                <w:sz w:val="20"/>
              </w:rPr>
              <w:t>в детские дошкольные</w:t>
            </w:r>
            <w:r>
              <w:br/>
            </w:r>
            <w:r>
              <w:rPr>
                <w:rFonts w:ascii="Times New Roman"/>
                <w:b w:val="false"/>
                <w:i w:val="false"/>
                <w:color w:val="000000"/>
                <w:sz w:val="20"/>
              </w:rPr>
              <w:t>организации"</w:t>
            </w:r>
          </w:p>
        </w:tc>
      </w:tr>
    </w:tbl>
    <w:bookmarkStart w:name="z42" w:id="35"/>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3407"/>
        <w:gridCol w:w="2946"/>
        <w:gridCol w:w="1278"/>
        <w:gridCol w:w="722"/>
        <w:gridCol w:w="2669"/>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работ)</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работ)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прием и регистрацию документов, сверяет копии с оригиналами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расписки о приеме документов и постановка на очередь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детей дошкольного</w:t>
            </w:r>
            <w:r>
              <w:br/>
            </w:r>
            <w:r>
              <w:rPr>
                <w:rFonts w:ascii="Times New Roman"/>
                <w:b w:val="false"/>
                <w:i w:val="false"/>
                <w:color w:val="000000"/>
                <w:sz w:val="20"/>
              </w:rPr>
              <w:t>возраста (до 7 лет) для</w:t>
            </w:r>
            <w:r>
              <w:br/>
            </w:r>
            <w:r>
              <w:rPr>
                <w:rFonts w:ascii="Times New Roman"/>
                <w:b w:val="false"/>
                <w:i w:val="false"/>
                <w:color w:val="000000"/>
                <w:sz w:val="20"/>
              </w:rPr>
              <w:t>направления в детские</w:t>
            </w:r>
            <w:r>
              <w:br/>
            </w:r>
            <w:r>
              <w:rPr>
                <w:rFonts w:ascii="Times New Roman"/>
                <w:b w:val="false"/>
                <w:i w:val="false"/>
                <w:color w:val="000000"/>
                <w:sz w:val="20"/>
              </w:rPr>
              <w:t>дошкольные организации"</w:t>
            </w:r>
          </w:p>
        </w:tc>
      </w:tr>
    </w:tbl>
    <w:bookmarkStart w:name="z44" w:id="36"/>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 через Портал</w:t>
      </w:r>
    </w:p>
    <w:bookmarkEnd w:id="36"/>
    <w:p>
      <w:pPr>
        <w:spacing w:after="0"/>
        <w:ind w:left="0"/>
        <w:jc w:val="left"/>
      </w:pPr>
      <w:r>
        <w:br/>
      </w:r>
    </w:p>
    <w:p>
      <w:pPr>
        <w:spacing w:after="0"/>
        <w:ind w:left="0"/>
        <w:jc w:val="both"/>
      </w:pPr>
      <w:r>
        <w:drawing>
          <wp:inline distT="0" distB="0" distL="0" distR="0">
            <wp:extent cx="73152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Условные обозначения</w:t>
      </w:r>
    </w:p>
    <w:bookmarkEnd w:id="37"/>
    <w:p>
      <w:pPr>
        <w:spacing w:after="0"/>
        <w:ind w:left="0"/>
        <w:jc w:val="left"/>
      </w:pPr>
      <w:r>
        <w:br/>
      </w:r>
    </w:p>
    <w:p>
      <w:pPr>
        <w:spacing w:after="0"/>
        <w:ind w:left="0"/>
        <w:jc w:val="both"/>
      </w:pPr>
      <w:r>
        <w:drawing>
          <wp:inline distT="0" distB="0" distL="0" distR="0">
            <wp:extent cx="66421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детей дошкольного</w:t>
            </w:r>
            <w:r>
              <w:br/>
            </w:r>
            <w:r>
              <w:rPr>
                <w:rFonts w:ascii="Times New Roman"/>
                <w:b w:val="false"/>
                <w:i w:val="false"/>
                <w:color w:val="000000"/>
                <w:sz w:val="20"/>
              </w:rPr>
              <w:t>возраста (до 7 лет) для</w:t>
            </w:r>
            <w:r>
              <w:br/>
            </w:r>
            <w:r>
              <w:rPr>
                <w:rFonts w:ascii="Times New Roman"/>
                <w:b w:val="false"/>
                <w:i w:val="false"/>
                <w:color w:val="000000"/>
                <w:sz w:val="20"/>
              </w:rPr>
              <w:t>направления в детские</w:t>
            </w:r>
            <w:r>
              <w:br/>
            </w:r>
            <w:r>
              <w:rPr>
                <w:rFonts w:ascii="Times New Roman"/>
                <w:b w:val="false"/>
                <w:i w:val="false"/>
                <w:color w:val="000000"/>
                <w:sz w:val="20"/>
              </w:rPr>
              <w:t>дошкольные организации"</w:t>
            </w:r>
          </w:p>
        </w:tc>
      </w:tr>
    </w:tbl>
    <w:bookmarkStart w:name="z47" w:id="38"/>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p>
    <w:bookmarkEnd w:id="38"/>
    <w:p>
      <w:pPr>
        <w:spacing w:after="0"/>
        <w:ind w:left="0"/>
        <w:jc w:val="left"/>
      </w:pPr>
      <w:r>
        <w:br/>
      </w:r>
    </w:p>
    <w:p>
      <w:pPr>
        <w:spacing w:after="0"/>
        <w:ind w:left="0"/>
        <w:jc w:val="both"/>
      </w:pPr>
      <w:r>
        <w:drawing>
          <wp:inline distT="0" distB="0" distL="0" distR="0">
            <wp:extent cx="71120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Условные обозначения: </w:t>
      </w:r>
    </w:p>
    <w:bookmarkEnd w:id="39"/>
    <w:p>
      <w:pPr>
        <w:spacing w:after="0"/>
        <w:ind w:left="0"/>
        <w:jc w:val="both"/>
      </w:pPr>
      <w:r>
        <w:drawing>
          <wp:inline distT="0" distB="0" distL="0" distR="0">
            <wp:extent cx="6375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75400" cy="217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xml:space="preserve">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w:t>
            </w:r>
            <w:r>
              <w:br/>
            </w:r>
            <w:r>
              <w:rPr>
                <w:rFonts w:ascii="Times New Roman"/>
                <w:b w:val="false"/>
                <w:i w:val="false"/>
                <w:color w:val="000000"/>
                <w:sz w:val="20"/>
              </w:rPr>
              <w:t>№153/5</w:t>
            </w:r>
          </w:p>
        </w:tc>
      </w:tr>
    </w:tbl>
    <w:bookmarkStart w:name="z50" w:id="4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дубликатов документов о техническом</w:t>
      </w:r>
      <w:r>
        <w:br/>
      </w:r>
      <w:r>
        <w:rPr>
          <w:rFonts w:ascii="Times New Roman"/>
          <w:b/>
          <w:i w:val="false"/>
          <w:color w:val="000000"/>
        </w:rPr>
        <w:t>и профессиональном образовании"</w:t>
      </w:r>
    </w:p>
    <w:bookmarkEnd w:id="40"/>
    <w:bookmarkStart w:name="z51" w:id="41"/>
    <w:p>
      <w:pPr>
        <w:spacing w:after="0"/>
        <w:ind w:left="0"/>
        <w:jc w:val="left"/>
      </w:pPr>
      <w:r>
        <w:rPr>
          <w:rFonts w:ascii="Times New Roman"/>
          <w:b/>
          <w:i w:val="false"/>
          <w:color w:val="000000"/>
        </w:rPr>
        <w:t xml:space="preserve"> 1. Общие положения</w:t>
      </w:r>
    </w:p>
    <w:bookmarkEnd w:id="41"/>
    <w:bookmarkStart w:name="z52" w:id="42"/>
    <w:p>
      <w:pPr>
        <w:spacing w:after="0"/>
        <w:ind w:left="0"/>
        <w:jc w:val="both"/>
      </w:pPr>
      <w:r>
        <w:rPr>
          <w:rFonts w:ascii="Times New Roman"/>
          <w:b w:val="false"/>
          <w:i w:val="false"/>
          <w:color w:val="000000"/>
          <w:sz w:val="28"/>
        </w:rPr>
        <w:t>
      1. Государственная услуга "Выдача дубликатов документов о техническом и профессиональном образовании" (далее – государственная услуга) оказывается организациями технического и профессионального, послесреднего образования (далее – услугодатель).</w:t>
      </w:r>
    </w:p>
    <w:bookmarkEnd w:id="42"/>
    <w:p>
      <w:pPr>
        <w:spacing w:after="0"/>
        <w:ind w:left="0"/>
        <w:jc w:val="both"/>
      </w:pPr>
      <w:r>
        <w:rPr>
          <w:rFonts w:ascii="Times New Roman"/>
          <w:b w:val="false"/>
          <w:i w:val="false"/>
          <w:color w:val="000000"/>
          <w:sz w:val="28"/>
        </w:rPr>
        <w:t>
      Прием заявлений и выдача результатов оказания государственных услуг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Start w:name="z53" w:id="43"/>
    <w:p>
      <w:pPr>
        <w:spacing w:after="0"/>
        <w:ind w:left="0"/>
        <w:jc w:val="both"/>
      </w:pPr>
      <w:r>
        <w:rPr>
          <w:rFonts w:ascii="Times New Roman"/>
          <w:b w:val="false"/>
          <w:i w:val="false"/>
          <w:color w:val="000000"/>
          <w:sz w:val="28"/>
        </w:rPr>
        <w:t>
      2. Форма оказания государственной услуги: бумажная.</w:t>
      </w:r>
    </w:p>
    <w:bookmarkEnd w:id="43"/>
    <w:bookmarkStart w:name="z54" w:id="44"/>
    <w:p>
      <w:pPr>
        <w:spacing w:after="0"/>
        <w:ind w:left="0"/>
        <w:jc w:val="both"/>
      </w:pPr>
      <w:r>
        <w:rPr>
          <w:rFonts w:ascii="Times New Roman"/>
          <w:b w:val="false"/>
          <w:i w:val="false"/>
          <w:color w:val="000000"/>
          <w:sz w:val="28"/>
        </w:rPr>
        <w:t>
      3. Результатом оказания государственной услуги является дубликат документов о техническом и профессиональном образовании.</w:t>
      </w:r>
    </w:p>
    <w:bookmarkEnd w:id="4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55" w:id="4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45"/>
    <w:bookmarkStart w:name="z56" w:id="4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стандарта государственной услуги "Выдача дубликатов документов о техническом и профессиональном образовании",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апреля 2015 года № 200 (далее – Стандарт).</w:t>
      </w:r>
    </w:p>
    <w:bookmarkEnd w:id="46"/>
    <w:bookmarkStart w:name="z57" w:id="4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bookmarkEnd w:id="47"/>
    <w:p>
      <w:pPr>
        <w:spacing w:after="0"/>
        <w:ind w:left="0"/>
        <w:jc w:val="both"/>
      </w:pPr>
      <w:r>
        <w:rPr>
          <w:rFonts w:ascii="Times New Roman"/>
          <w:b w:val="false"/>
          <w:i w:val="false"/>
          <w:color w:val="000000"/>
          <w:sz w:val="28"/>
        </w:rPr>
        <w:t xml:space="preserve">
      1) сотрудник канцелярии услугодателя осуществляет прием и регистрацию полученных от услугополучателя или из Государственной корпорации документов и передает на рассмотрение руководителю услугодателя - 10 (десять) минут; </w:t>
      </w:r>
    </w:p>
    <w:p>
      <w:pPr>
        <w:spacing w:after="0"/>
        <w:ind w:left="0"/>
        <w:jc w:val="both"/>
      </w:pPr>
      <w:r>
        <w:rPr>
          <w:rFonts w:ascii="Times New Roman"/>
          <w:b w:val="false"/>
          <w:i w:val="false"/>
          <w:color w:val="000000"/>
          <w:sz w:val="28"/>
        </w:rPr>
        <w:t xml:space="preserve">
      2) руководитель услугодателя рассматривает документы и определяет ответственного исполнителя - 1 (один) рабочий день; </w:t>
      </w:r>
    </w:p>
    <w:p>
      <w:pPr>
        <w:spacing w:after="0"/>
        <w:ind w:left="0"/>
        <w:jc w:val="both"/>
      </w:pPr>
      <w:r>
        <w:rPr>
          <w:rFonts w:ascii="Times New Roman"/>
          <w:b w:val="false"/>
          <w:i w:val="false"/>
          <w:color w:val="000000"/>
          <w:sz w:val="28"/>
        </w:rPr>
        <w:t>
      3) ответственный исполнитель услугодателя готовит дубликат документа, направляет на рассмотрение и подписание руководителю услугодателя - 16 (шестнадцать) рабочих дней;</w:t>
      </w:r>
    </w:p>
    <w:p>
      <w:pPr>
        <w:spacing w:after="0"/>
        <w:ind w:left="0"/>
        <w:jc w:val="both"/>
      </w:pPr>
      <w:r>
        <w:rPr>
          <w:rFonts w:ascii="Times New Roman"/>
          <w:b w:val="false"/>
          <w:i w:val="false"/>
          <w:color w:val="000000"/>
          <w:sz w:val="28"/>
        </w:rPr>
        <w:t>
      4) руководитель услугодателя рассматривает дубликат документа, подписывает и направляет сотруднику канцелярии услугодателя – 1 (один) рабочий день;</w:t>
      </w:r>
    </w:p>
    <w:p>
      <w:pPr>
        <w:spacing w:after="0"/>
        <w:ind w:left="0"/>
        <w:jc w:val="both"/>
      </w:pPr>
      <w:r>
        <w:rPr>
          <w:rFonts w:ascii="Times New Roman"/>
          <w:b w:val="false"/>
          <w:i w:val="false"/>
          <w:color w:val="000000"/>
          <w:sz w:val="28"/>
        </w:rPr>
        <w:t>
      5) сотрудник канцелярии услугодателя регистрирует в журнале учета дубликат документа и выдает результат государственной услуги услугополучателю или направляет в Государственную корпорацию – 30 (тридцать) минут.</w:t>
      </w:r>
    </w:p>
    <w:bookmarkStart w:name="z58" w:id="48"/>
    <w:p>
      <w:pPr>
        <w:spacing w:after="0"/>
        <w:ind w:left="0"/>
        <w:jc w:val="both"/>
      </w:pPr>
      <w:r>
        <w:rPr>
          <w:rFonts w:ascii="Times New Roman"/>
          <w:b w:val="false"/>
          <w:i w:val="false"/>
          <w:color w:val="000000"/>
          <w:sz w:val="28"/>
        </w:rPr>
        <w:t>
      6. Результатом процедуры (действия) по оказанию государственной услуги является дубликат документа о техническом и профессиональном образовании.</w:t>
      </w:r>
    </w:p>
    <w:bookmarkEnd w:id="48"/>
    <w:bookmarkStart w:name="z59" w:id="4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 xml:space="preserve">(работников) услугодателя в процессе оказания государственной услуги </w:t>
      </w:r>
    </w:p>
    <w:bookmarkEnd w:id="49"/>
    <w:bookmarkStart w:name="z60" w:id="50"/>
    <w:p>
      <w:pPr>
        <w:spacing w:after="0"/>
        <w:ind w:left="0"/>
        <w:jc w:val="both"/>
      </w:pPr>
      <w:r>
        <w:rPr>
          <w:rFonts w:ascii="Times New Roman"/>
          <w:b w:val="false"/>
          <w:i w:val="false"/>
          <w:color w:val="000000"/>
          <w:sz w:val="28"/>
        </w:rPr>
        <w:t xml:space="preserve">
      7. Перечень структурных подразделений (работников) услугодателя, которые участвуют в процессе оказания государственной услуги: </w:t>
      </w:r>
    </w:p>
    <w:bookmarkEnd w:id="50"/>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61" w:id="51"/>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сопровождается таблицей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51"/>
    <w:bookmarkStart w:name="z62" w:id="52"/>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населения, 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52"/>
    <w:bookmarkStart w:name="z63" w:id="53"/>
    <w:p>
      <w:pPr>
        <w:spacing w:after="0"/>
        <w:ind w:left="0"/>
        <w:jc w:val="both"/>
      </w:pPr>
      <w:r>
        <w:rPr>
          <w:rFonts w:ascii="Times New Roman"/>
          <w:b w:val="false"/>
          <w:i w:val="false"/>
          <w:color w:val="000000"/>
          <w:sz w:val="28"/>
        </w:rPr>
        <w:t>
      9. Описание процесса оказания государственной услуги через Государственную корпорацию с указанием каждой процедуры (действия):</w:t>
      </w:r>
    </w:p>
    <w:bookmarkEnd w:id="53"/>
    <w:p>
      <w:pPr>
        <w:spacing w:after="0"/>
        <w:ind w:left="0"/>
        <w:jc w:val="both"/>
      </w:pPr>
      <w:r>
        <w:rPr>
          <w:rFonts w:ascii="Times New Roman"/>
          <w:b w:val="false"/>
          <w:i w:val="false"/>
          <w:color w:val="000000"/>
          <w:sz w:val="28"/>
        </w:rPr>
        <w:t xml:space="preserve">
      1) процесс 1 - прием документов и заявления от услугополучателя; в случае предоставления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условие 1 – проверка соответствия приложенных услугополучателем документов, указанных в Стандарте и основания для оказания услуги;</w:t>
      </w:r>
    </w:p>
    <w:p>
      <w:pPr>
        <w:spacing w:after="0"/>
        <w:ind w:left="0"/>
        <w:jc w:val="both"/>
      </w:pPr>
      <w:r>
        <w:rPr>
          <w:rFonts w:ascii="Times New Roman"/>
          <w:b w:val="false"/>
          <w:i w:val="false"/>
          <w:color w:val="000000"/>
          <w:sz w:val="28"/>
        </w:rPr>
        <w:t xml:space="preserve">
      3) процесс 2 - выдача расписки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4) процесс 3 - направление документов услугополучателя услугодателю;</w:t>
      </w:r>
    </w:p>
    <w:p>
      <w:pPr>
        <w:spacing w:after="0"/>
        <w:ind w:left="0"/>
        <w:jc w:val="both"/>
      </w:pPr>
      <w:r>
        <w:rPr>
          <w:rFonts w:ascii="Times New Roman"/>
          <w:b w:val="false"/>
          <w:i w:val="false"/>
          <w:color w:val="000000"/>
          <w:sz w:val="28"/>
        </w:rPr>
        <w:t>
      5) процесс 4 - сотрудник Государственной корпорации получает от услугодателя дубликат документа на бланках образца, действующего на момент принятия решения о выдаче дубликата, удостоверенного подписью руководителя услугодателя;</w:t>
      </w:r>
    </w:p>
    <w:p>
      <w:pPr>
        <w:spacing w:after="0"/>
        <w:ind w:left="0"/>
        <w:jc w:val="both"/>
      </w:pPr>
      <w:r>
        <w:rPr>
          <w:rFonts w:ascii="Times New Roman"/>
          <w:b w:val="false"/>
          <w:i w:val="false"/>
          <w:color w:val="000000"/>
          <w:sz w:val="28"/>
        </w:rPr>
        <w:t xml:space="preserve">
      6) процесс 5 – получение услугополучателем через сотрудника Государственной корпорации результата государственной услуги. </w:t>
      </w:r>
    </w:p>
    <w:bookmarkStart w:name="z64" w:id="54"/>
    <w:p>
      <w:pPr>
        <w:spacing w:after="0"/>
        <w:ind w:left="0"/>
        <w:jc w:val="both"/>
      </w:pPr>
      <w:r>
        <w:rPr>
          <w:rFonts w:ascii="Times New Roman"/>
          <w:b w:val="false"/>
          <w:i w:val="false"/>
          <w:color w:val="000000"/>
          <w:sz w:val="28"/>
        </w:rPr>
        <w:t xml:space="preserve">
      10. Подробное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54"/>
    <w:bookmarkStart w:name="z65" w:id="55"/>
    <w:p>
      <w:pPr>
        <w:spacing w:after="0"/>
        <w:ind w:left="0"/>
        <w:jc w:val="both"/>
      </w:pPr>
      <w:r>
        <w:rPr>
          <w:rFonts w:ascii="Times New Roman"/>
          <w:b w:val="false"/>
          <w:i w:val="false"/>
          <w:color w:val="000000"/>
          <w:sz w:val="28"/>
        </w:rPr>
        <w:t>
      11. Государственная услуга не оказывается через веб-портал "электронного правительства".</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дубликатов</w:t>
            </w:r>
            <w:r>
              <w:br/>
            </w:r>
            <w:r>
              <w:rPr>
                <w:rFonts w:ascii="Times New Roman"/>
                <w:b w:val="false"/>
                <w:i w:val="false"/>
                <w:color w:val="000000"/>
                <w:sz w:val="20"/>
              </w:rPr>
              <w:t>документов о техническом</w:t>
            </w:r>
            <w:r>
              <w:br/>
            </w:r>
            <w:r>
              <w:rPr>
                <w:rFonts w:ascii="Times New Roman"/>
                <w:b w:val="false"/>
                <w:i w:val="false"/>
                <w:color w:val="000000"/>
                <w:sz w:val="20"/>
              </w:rPr>
              <w:t>и профессиональном</w:t>
            </w:r>
            <w:r>
              <w:br/>
            </w:r>
            <w:r>
              <w:rPr>
                <w:rFonts w:ascii="Times New Roman"/>
                <w:b w:val="false"/>
                <w:i w:val="false"/>
                <w:color w:val="000000"/>
                <w:sz w:val="20"/>
              </w:rPr>
              <w:t>образовании"</w:t>
            </w:r>
          </w:p>
        </w:tc>
      </w:tr>
    </w:tbl>
    <w:bookmarkStart w:name="z67" w:id="56"/>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w:t>
      </w:r>
      <w:r>
        <w:br/>
      </w:r>
      <w:r>
        <w:rPr>
          <w:rFonts w:ascii="Times New Roman"/>
          <w:b/>
          <w:i w:val="false"/>
          <w:color w:val="000000"/>
        </w:rPr>
        <w:t>с указанием длительности каждой процедуры (действия)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518"/>
        <w:gridCol w:w="2795"/>
        <w:gridCol w:w="1150"/>
        <w:gridCol w:w="1767"/>
        <w:gridCol w:w="1151"/>
        <w:gridCol w:w="2180"/>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прием и регистрацию документов, полученных от услугодателя или из Государственной корпорации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определяет ответственного исполнителя</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дубликат документа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дубликат документа и подписывает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дубликат в журнале учета</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рассмотрение руководителю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дубликата документа на рассмотрение и подписание руководителю</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сотруднику канцелярии услугодателя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результат государственной услуги услугополучателю или направляет в Государственную корпорацию</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рабочих дней</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дубликатов</w:t>
            </w:r>
            <w:r>
              <w:br/>
            </w:r>
            <w:r>
              <w:rPr>
                <w:rFonts w:ascii="Times New Roman"/>
                <w:b w:val="false"/>
                <w:i w:val="false"/>
                <w:color w:val="000000"/>
                <w:sz w:val="20"/>
              </w:rPr>
              <w:t>документов о техническом</w:t>
            </w:r>
            <w:r>
              <w:br/>
            </w:r>
            <w:r>
              <w:rPr>
                <w:rFonts w:ascii="Times New Roman"/>
                <w:b w:val="false"/>
                <w:i w:val="false"/>
                <w:color w:val="000000"/>
                <w:sz w:val="20"/>
              </w:rPr>
              <w:t>и профессиональном</w:t>
            </w:r>
            <w:r>
              <w:br/>
            </w:r>
            <w:r>
              <w:rPr>
                <w:rFonts w:ascii="Times New Roman"/>
                <w:b w:val="false"/>
                <w:i w:val="false"/>
                <w:color w:val="000000"/>
                <w:sz w:val="20"/>
              </w:rPr>
              <w:t>образовании"</w:t>
            </w:r>
          </w:p>
        </w:tc>
      </w:tr>
    </w:tbl>
    <w:bookmarkStart w:name="z69" w:id="57"/>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дубликатов документов о техническом и профессиональном образовании"</w:t>
      </w:r>
    </w:p>
    <w:bookmarkEnd w:id="57"/>
    <w:p>
      <w:pPr>
        <w:spacing w:after="0"/>
        <w:ind w:left="0"/>
        <w:jc w:val="left"/>
      </w:pPr>
      <w:r>
        <w:br/>
      </w:r>
    </w:p>
    <w:p>
      <w:pPr>
        <w:spacing w:after="0"/>
        <w:ind w:left="0"/>
        <w:jc w:val="both"/>
      </w:pPr>
      <w:r>
        <w:drawing>
          <wp:inline distT="0" distB="0" distL="0" distR="0">
            <wp:extent cx="7302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02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8"/>
    <w:p>
      <w:pPr>
        <w:spacing w:after="0"/>
        <w:ind w:left="0"/>
        <w:jc w:val="left"/>
      </w:pPr>
      <w:r>
        <w:rPr>
          <w:rFonts w:ascii="Times New Roman"/>
          <w:b/>
          <w:i w:val="false"/>
          <w:color w:val="000000"/>
        </w:rPr>
        <w:t xml:space="preserve"> Условные обозначения</w:t>
      </w:r>
    </w:p>
    <w:bookmarkEnd w:id="58"/>
    <w:p>
      <w:pPr>
        <w:spacing w:after="0"/>
        <w:ind w:left="0"/>
        <w:jc w:val="left"/>
      </w:pPr>
      <w:r>
        <w:br/>
      </w:r>
    </w:p>
    <w:p>
      <w:pPr>
        <w:spacing w:after="0"/>
        <w:ind w:left="0"/>
        <w:jc w:val="both"/>
      </w:pPr>
      <w:r>
        <w:drawing>
          <wp:inline distT="0" distB="0" distL="0" distR="0">
            <wp:extent cx="65786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786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№153/5</w:t>
            </w:r>
          </w:p>
        </w:tc>
      </w:tr>
    </w:tbl>
    <w:bookmarkStart w:name="z72" w:id="5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обучение в форме экстерната в</w:t>
      </w:r>
      <w:r>
        <w:br/>
      </w:r>
      <w:r>
        <w:rPr>
          <w:rFonts w:ascii="Times New Roman"/>
          <w:b/>
          <w:i w:val="false"/>
          <w:color w:val="000000"/>
        </w:rPr>
        <w:t>организациях основного среднего, общего среднего образования"</w:t>
      </w:r>
    </w:p>
    <w:bookmarkEnd w:id="59"/>
    <w:bookmarkStart w:name="z73" w:id="60"/>
    <w:p>
      <w:pPr>
        <w:spacing w:after="0"/>
        <w:ind w:left="0"/>
        <w:jc w:val="left"/>
      </w:pPr>
      <w:r>
        <w:rPr>
          <w:rFonts w:ascii="Times New Roman"/>
          <w:b/>
          <w:i w:val="false"/>
          <w:color w:val="000000"/>
        </w:rPr>
        <w:t xml:space="preserve"> 1. Общие положения</w:t>
      </w:r>
    </w:p>
    <w:bookmarkEnd w:id="60"/>
    <w:bookmarkStart w:name="z74" w:id="61"/>
    <w:p>
      <w:pPr>
        <w:spacing w:after="0"/>
        <w:ind w:left="0"/>
        <w:jc w:val="both"/>
      </w:pPr>
      <w:r>
        <w:rPr>
          <w:rFonts w:ascii="Times New Roman"/>
          <w:b w:val="false"/>
          <w:i w:val="false"/>
          <w:color w:val="000000"/>
          <w:sz w:val="28"/>
        </w:rPr>
        <w:t>
      1. Государственная услуга "Выдача разрешения на обучение в форме экстерната в организациях основного среднего, общего среднего образования" (далее - государственная услуга) оказывается местными исполнительными органами городов и районов Павлодарской области (далее - услугодатель).</w:t>
      </w:r>
    </w:p>
    <w:bookmarkEnd w:id="61"/>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75" w:id="62"/>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62"/>
    <w:bookmarkStart w:name="z76" w:id="63"/>
    <w:p>
      <w:pPr>
        <w:spacing w:after="0"/>
        <w:ind w:left="0"/>
        <w:jc w:val="both"/>
      </w:pPr>
      <w:r>
        <w:rPr>
          <w:rFonts w:ascii="Times New Roman"/>
          <w:b w:val="false"/>
          <w:i w:val="false"/>
          <w:color w:val="000000"/>
          <w:sz w:val="28"/>
        </w:rPr>
        <w:t xml:space="preserve">
      3. Результат оказания государственной услуги – выписка из приказа о разрешении на обучение в форме экстерната в организациях основного среднего, общего среднего образования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разрешения на обучение в форме экстерната в организациях основного среднего, общего среднего образования",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апреля 2015 года №179 (далее – Стандарт).</w:t>
      </w:r>
    </w:p>
    <w:bookmarkEnd w:id="6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Start w:name="z77" w:id="64"/>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4"/>
    <w:bookmarkStart w:name="z78" w:id="6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на обучение в форме экстерната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65"/>
    <w:bookmarkStart w:name="z79" w:id="6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bookmarkEnd w:id="66"/>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полученных из Государственной корпорации или веб-портала документов и передает на рассмотрение руководителю услугодателя не более 15 (пятнадцать) минут;</w:t>
      </w:r>
    </w:p>
    <w:p>
      <w:pPr>
        <w:spacing w:after="0"/>
        <w:ind w:left="0"/>
        <w:jc w:val="both"/>
      </w:pPr>
      <w:r>
        <w:rPr>
          <w:rFonts w:ascii="Times New Roman"/>
          <w:b w:val="false"/>
          <w:i w:val="false"/>
          <w:color w:val="000000"/>
          <w:sz w:val="28"/>
        </w:rPr>
        <w:t>
      2) руководитель услугодателя рассматривает и определяет ответственного исполнителя услугодателя 1 (один) рабочий день;</w:t>
      </w:r>
    </w:p>
    <w:p>
      <w:pPr>
        <w:spacing w:after="0"/>
        <w:ind w:left="0"/>
        <w:jc w:val="both"/>
      </w:pPr>
      <w:r>
        <w:rPr>
          <w:rFonts w:ascii="Times New Roman"/>
          <w:b w:val="false"/>
          <w:i w:val="false"/>
          <w:color w:val="000000"/>
          <w:sz w:val="28"/>
        </w:rPr>
        <w:t>
      3) ответственный исполнитель услугодателя изучает документы, оформляет приказ о разрешении на обучение в форме экстерната, направляет на рассмотрение и подписание руководителю услугодателя 10 (десять) рабочих дней;</w:t>
      </w:r>
    </w:p>
    <w:p>
      <w:pPr>
        <w:spacing w:after="0"/>
        <w:ind w:left="0"/>
        <w:jc w:val="both"/>
      </w:pPr>
      <w:r>
        <w:rPr>
          <w:rFonts w:ascii="Times New Roman"/>
          <w:b w:val="false"/>
          <w:i w:val="false"/>
          <w:color w:val="000000"/>
          <w:sz w:val="28"/>
        </w:rPr>
        <w:t>
      4) руководитель услугодателя рассматривает приказ о разрешении на обучение в форме экстерната, подписывает и направляет сотруднику канцелярии услугодателя 2 (два) рабочих дня;</w:t>
      </w:r>
    </w:p>
    <w:p>
      <w:pPr>
        <w:spacing w:after="0"/>
        <w:ind w:left="0"/>
        <w:jc w:val="both"/>
      </w:pPr>
      <w:r>
        <w:rPr>
          <w:rFonts w:ascii="Times New Roman"/>
          <w:b w:val="false"/>
          <w:i w:val="false"/>
          <w:color w:val="000000"/>
          <w:sz w:val="28"/>
        </w:rPr>
        <w:t>
      5) сотрудник канцелярии услугодателя регистрирует приказ о разрешении на обучение в форме экстерната, и результат государственной услуги направляет в Государственную корпорацию не более 15 (пятнадцать) минут.</w:t>
      </w:r>
    </w:p>
    <w:bookmarkStart w:name="z80" w:id="67"/>
    <w:p>
      <w:pPr>
        <w:spacing w:after="0"/>
        <w:ind w:left="0"/>
        <w:jc w:val="both"/>
      </w:pPr>
      <w:r>
        <w:rPr>
          <w:rFonts w:ascii="Times New Roman"/>
          <w:b w:val="false"/>
          <w:i w:val="false"/>
          <w:color w:val="000000"/>
          <w:sz w:val="28"/>
        </w:rPr>
        <w:t xml:space="preserve">
      6. Результатом процедуры (действия) по оказанию государственной услуги является выписка из приказа о разрешении на обучение в форме экстерната в организациях основного среднего, общего среднего образования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67"/>
    <w:bookmarkStart w:name="z81" w:id="68"/>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8"/>
    <w:bookmarkStart w:name="z82" w:id="6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69"/>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83" w:id="70"/>
    <w:p>
      <w:pPr>
        <w:spacing w:after="0"/>
        <w:ind w:left="0"/>
        <w:jc w:val="both"/>
      </w:pPr>
      <w:r>
        <w:rPr>
          <w:rFonts w:ascii="Times New Roman"/>
          <w:b w:val="false"/>
          <w:i w:val="false"/>
          <w:color w:val="000000"/>
          <w:sz w:val="28"/>
        </w:rPr>
        <w:t xml:space="preserve">
      8. Описание последовательности процедур (действий) сопровождается таблицей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70"/>
    <w:bookmarkStart w:name="z84" w:id="71"/>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71"/>
    <w:bookmarkStart w:name="z85" w:id="72"/>
    <w:p>
      <w:pPr>
        <w:spacing w:after="0"/>
        <w:ind w:left="0"/>
        <w:jc w:val="both"/>
      </w:pPr>
      <w:r>
        <w:rPr>
          <w:rFonts w:ascii="Times New Roman"/>
          <w:b w:val="false"/>
          <w:i w:val="false"/>
          <w:color w:val="000000"/>
          <w:sz w:val="28"/>
        </w:rPr>
        <w:t xml:space="preserve">
      9. Срок оказания государственной услуги: </w:t>
      </w:r>
    </w:p>
    <w:bookmarkEnd w:id="72"/>
    <w:p>
      <w:pPr>
        <w:spacing w:after="0"/>
        <w:ind w:left="0"/>
        <w:jc w:val="both"/>
      </w:pPr>
      <w:r>
        <w:rPr>
          <w:rFonts w:ascii="Times New Roman"/>
          <w:b w:val="false"/>
          <w:i w:val="false"/>
          <w:color w:val="000000"/>
          <w:sz w:val="28"/>
        </w:rPr>
        <w:t>
      1) с момента сдачи услугополучателем необходимых документов в Государственную корпорацию, а также при обращении на портал – 15 (пятнадцать)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услугодателем – 15 (пятнадцать) минут;</w:t>
      </w:r>
    </w:p>
    <w:p>
      <w:pPr>
        <w:spacing w:after="0"/>
        <w:ind w:left="0"/>
        <w:jc w:val="both"/>
      </w:pPr>
      <w:r>
        <w:rPr>
          <w:rFonts w:ascii="Times New Roman"/>
          <w:b w:val="false"/>
          <w:i w:val="false"/>
          <w:color w:val="000000"/>
          <w:sz w:val="28"/>
        </w:rPr>
        <w:t>
      4) заявление услугополучателя для прохождения аттестации подается не позднее 1 декабря текущего учебного года.</w:t>
      </w:r>
    </w:p>
    <w:bookmarkStart w:name="z86" w:id="73"/>
    <w:p>
      <w:pPr>
        <w:spacing w:after="0"/>
        <w:ind w:left="0"/>
        <w:jc w:val="both"/>
      </w:pPr>
      <w:r>
        <w:rPr>
          <w:rFonts w:ascii="Times New Roman"/>
          <w:b w:val="false"/>
          <w:i w:val="false"/>
          <w:color w:val="000000"/>
          <w:sz w:val="28"/>
        </w:rPr>
        <w:t>
      10. Описание порядка обращения при оказании государственной услуги через Государственную корпорацию и последовательности процедур (действий) услугодателя и услугополучателя:</w:t>
      </w:r>
    </w:p>
    <w:bookmarkEnd w:id="73"/>
    <w:p>
      <w:pPr>
        <w:spacing w:after="0"/>
        <w:ind w:left="0"/>
        <w:jc w:val="both"/>
      </w:pPr>
      <w:r>
        <w:rPr>
          <w:rFonts w:ascii="Times New Roman"/>
          <w:b w:val="false"/>
          <w:i w:val="false"/>
          <w:color w:val="000000"/>
          <w:sz w:val="28"/>
        </w:rPr>
        <w:t xml:space="preserve">
      1) процесс 1 - прием документов и заявления от услугополучателя; в случае предоставления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условие 1 – проверка соответствия приложенных услугополучателем документов, указанных в Стандарте и основания для оказания услуги;</w:t>
      </w:r>
    </w:p>
    <w:p>
      <w:pPr>
        <w:spacing w:after="0"/>
        <w:ind w:left="0"/>
        <w:jc w:val="both"/>
      </w:pPr>
      <w:r>
        <w:rPr>
          <w:rFonts w:ascii="Times New Roman"/>
          <w:b w:val="false"/>
          <w:i w:val="false"/>
          <w:color w:val="000000"/>
          <w:sz w:val="28"/>
        </w:rPr>
        <w:t>
      3) процесс 2 - направление документов услугополучателя услугодателю;</w:t>
      </w:r>
    </w:p>
    <w:p>
      <w:pPr>
        <w:spacing w:after="0"/>
        <w:ind w:left="0"/>
        <w:jc w:val="both"/>
      </w:pPr>
      <w:r>
        <w:rPr>
          <w:rFonts w:ascii="Times New Roman"/>
          <w:b w:val="false"/>
          <w:i w:val="false"/>
          <w:color w:val="000000"/>
          <w:sz w:val="28"/>
        </w:rPr>
        <w:t>
      4) процесс 3 - сотрудник Государственной корпорации получает от услугодателя выписку приказа о разрешении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000000"/>
          <w:sz w:val="28"/>
        </w:rPr>
        <w:t xml:space="preserve">
      5) процесс 4 – получение услугополучателем через сотрудника Государственной корпорации результата государственной услуги. </w:t>
      </w:r>
    </w:p>
    <w:bookmarkStart w:name="z87" w:id="74"/>
    <w:p>
      <w:pPr>
        <w:spacing w:after="0"/>
        <w:ind w:left="0"/>
        <w:jc w:val="both"/>
      </w:pPr>
      <w:r>
        <w:rPr>
          <w:rFonts w:ascii="Times New Roman"/>
          <w:b w:val="false"/>
          <w:i w:val="false"/>
          <w:color w:val="000000"/>
          <w:sz w:val="28"/>
        </w:rPr>
        <w:t>
      11. Описание порядка обращения при оказании государственной услуги через портал (далее – портал) и последовательности процедур (действий) услугодателя и услугополучателя:</w:t>
      </w:r>
    </w:p>
    <w:bookmarkEnd w:id="74"/>
    <w:p>
      <w:pPr>
        <w:spacing w:after="0"/>
        <w:ind w:left="0"/>
        <w:jc w:val="both"/>
      </w:pPr>
      <w:r>
        <w:rPr>
          <w:rFonts w:ascii="Times New Roman"/>
          <w:b w:val="false"/>
          <w:i w:val="false"/>
          <w:color w:val="000000"/>
          <w:sz w:val="28"/>
        </w:rPr>
        <w:t>
      1) услугополучатель осуществляет регистрацию на портале (далее – портал) с помощью индивидуального идентификационного номера (далее – ИИН), а также пароля;</w:t>
      </w:r>
    </w:p>
    <w:p>
      <w:pPr>
        <w:spacing w:after="0"/>
        <w:ind w:left="0"/>
        <w:jc w:val="both"/>
      </w:pPr>
      <w:r>
        <w:rPr>
          <w:rFonts w:ascii="Times New Roman"/>
          <w:b w:val="false"/>
          <w:i w:val="false"/>
          <w:color w:val="000000"/>
          <w:sz w:val="28"/>
        </w:rPr>
        <w:t>
      2) процесс 1 – ввод услугополучателем ИИН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Стандарте, а также выбор услугополучателем регистрационного свидетельства электронно-цифровой подписи (далее – ЭЦП) для удостоверения (подписания) запроса;</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автоматизированном рабочем месте регионального шлюза электронного правительства (далее – АРМ РШЭП) для обработки запроса услугодателем;</w:t>
      </w:r>
    </w:p>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указанных в Стандарте и основания для оказания услуги;</w:t>
      </w:r>
    </w:p>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сформированный АРМ РШЭП.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Start w:name="z88" w:id="75"/>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порядка взаимодействия с Государственной корпорацией в процессе оказания государственной услуги отражается в справочнике бизнес - процессов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обучение в форме экстерната</w:t>
            </w:r>
            <w:r>
              <w:br/>
            </w:r>
            <w:r>
              <w:rPr>
                <w:rFonts w:ascii="Times New Roman"/>
                <w:b w:val="false"/>
                <w:i w:val="false"/>
                <w:color w:val="000000"/>
                <w:sz w:val="20"/>
              </w:rPr>
              <w:t>в организациях основного</w:t>
            </w:r>
            <w:r>
              <w:br/>
            </w:r>
            <w:r>
              <w:rPr>
                <w:rFonts w:ascii="Times New Roman"/>
                <w:b w:val="false"/>
                <w:i w:val="false"/>
                <w:color w:val="000000"/>
                <w:sz w:val="20"/>
              </w:rPr>
              <w:t>среднего, общего среднего</w:t>
            </w:r>
            <w:r>
              <w:br/>
            </w:r>
            <w:r>
              <w:rPr>
                <w:rFonts w:ascii="Times New Roman"/>
                <w:b w:val="false"/>
                <w:i w:val="false"/>
                <w:color w:val="000000"/>
                <w:sz w:val="20"/>
              </w:rPr>
              <w:t>образования"</w:t>
            </w:r>
          </w:p>
        </w:tc>
      </w:tr>
    </w:tbl>
    <w:bookmarkStart w:name="z90" w:id="76"/>
    <w:p>
      <w:pPr>
        <w:spacing w:after="0"/>
        <w:ind w:left="0"/>
        <w:jc w:val="left"/>
      </w:pPr>
      <w:r>
        <w:rPr>
          <w:rFonts w:ascii="Times New Roman"/>
          <w:b/>
          <w:i w:val="false"/>
          <w:color w:val="000000"/>
        </w:rPr>
        <w:t xml:space="preserve"> Описание последовательности процедур (действий)</w:t>
      </w:r>
      <w:r>
        <w:br/>
      </w:r>
      <w:r>
        <w:rPr>
          <w:rFonts w:ascii="Times New Roman"/>
          <w:b/>
          <w:i w:val="false"/>
          <w:color w:val="000000"/>
        </w:rPr>
        <w:t>между структурными подразделениями (работниками)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303"/>
        <w:gridCol w:w="1089"/>
        <w:gridCol w:w="984"/>
        <w:gridCol w:w="1195"/>
        <w:gridCol w:w="984"/>
        <w:gridCol w:w="1553"/>
        <w:gridCol w:w="489"/>
        <w:gridCol w:w="276"/>
        <w:gridCol w:w="489"/>
        <w:gridCol w:w="170"/>
        <w:gridCol w:w="1554"/>
        <w:gridCol w:w="915"/>
        <w:gridCol w:w="810"/>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работ)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и регистрацию полученных из Государственной корпорации документов</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определяет ответственного исполнителя</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документы, оформляет приказ</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приказ о разрешении и подписывает</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приказ, выдает выписку из приказа о разрешении на обучение в форме экстерната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рассмотрение руководителю</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приказа о разрешении на обучение в форме экстерната на рассмотрение и подписание руководителю</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разрешении на обучение в форме экстерната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 направляет в Государственную корпорацию</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обучение в форме экстерната</w:t>
            </w:r>
            <w:r>
              <w:br/>
            </w:r>
            <w:r>
              <w:rPr>
                <w:rFonts w:ascii="Times New Roman"/>
                <w:b w:val="false"/>
                <w:i w:val="false"/>
                <w:color w:val="000000"/>
                <w:sz w:val="20"/>
              </w:rPr>
              <w:t>в организациях основного</w:t>
            </w:r>
            <w:r>
              <w:br/>
            </w:r>
            <w:r>
              <w:rPr>
                <w:rFonts w:ascii="Times New Roman"/>
                <w:b w:val="false"/>
                <w:i w:val="false"/>
                <w:color w:val="000000"/>
                <w:sz w:val="20"/>
              </w:rPr>
              <w:t>среднего, общего среднего</w:t>
            </w:r>
            <w:r>
              <w:br/>
            </w:r>
            <w:r>
              <w:rPr>
                <w:rFonts w:ascii="Times New Roman"/>
                <w:b w:val="false"/>
                <w:i w:val="false"/>
                <w:color w:val="000000"/>
                <w:sz w:val="20"/>
              </w:rPr>
              <w:t>образования"</w:t>
            </w:r>
          </w:p>
        </w:tc>
      </w:tr>
    </w:tbl>
    <w:bookmarkStart w:name="z92" w:id="77"/>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 через портал</w:t>
      </w:r>
    </w:p>
    <w:bookmarkEnd w:id="77"/>
    <w:p>
      <w:pPr>
        <w:spacing w:after="0"/>
        <w:ind w:left="0"/>
        <w:jc w:val="left"/>
      </w:pPr>
      <w:r>
        <w:br/>
      </w:r>
    </w:p>
    <w:p>
      <w:pPr>
        <w:spacing w:after="0"/>
        <w:ind w:left="0"/>
        <w:jc w:val="both"/>
      </w:pPr>
      <w:r>
        <w:drawing>
          <wp:inline distT="0" distB="0" distL="0" distR="0">
            <wp:extent cx="73787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787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8"/>
    <w:p>
      <w:pPr>
        <w:spacing w:after="0"/>
        <w:ind w:left="0"/>
        <w:jc w:val="left"/>
      </w:pPr>
      <w:r>
        <w:rPr>
          <w:rFonts w:ascii="Times New Roman"/>
          <w:b/>
          <w:i w:val="false"/>
          <w:color w:val="000000"/>
        </w:rPr>
        <w:t xml:space="preserve"> Условные обозначения</w:t>
      </w:r>
    </w:p>
    <w:bookmarkEnd w:id="78"/>
    <w:p>
      <w:pPr>
        <w:spacing w:after="0"/>
        <w:ind w:left="0"/>
        <w:jc w:val="left"/>
      </w:pPr>
      <w:r>
        <w:br/>
      </w:r>
    </w:p>
    <w:p>
      <w:pPr>
        <w:spacing w:after="0"/>
        <w:ind w:left="0"/>
        <w:jc w:val="both"/>
      </w:pPr>
      <w:r>
        <w:drawing>
          <wp:inline distT="0" distB="0" distL="0" distR="0">
            <wp:extent cx="654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4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обучение в форме экстерната</w:t>
            </w:r>
            <w:r>
              <w:br/>
            </w:r>
            <w:r>
              <w:rPr>
                <w:rFonts w:ascii="Times New Roman"/>
                <w:b w:val="false"/>
                <w:i w:val="false"/>
                <w:color w:val="000000"/>
                <w:sz w:val="20"/>
              </w:rPr>
              <w:t>в организациях основного</w:t>
            </w:r>
            <w:r>
              <w:br/>
            </w:r>
            <w:r>
              <w:rPr>
                <w:rFonts w:ascii="Times New Roman"/>
                <w:b w:val="false"/>
                <w:i w:val="false"/>
                <w:color w:val="000000"/>
                <w:sz w:val="20"/>
              </w:rPr>
              <w:t>среднего, общего среднего</w:t>
            </w:r>
            <w:r>
              <w:br/>
            </w:r>
            <w:r>
              <w:rPr>
                <w:rFonts w:ascii="Times New Roman"/>
                <w:b w:val="false"/>
                <w:i w:val="false"/>
                <w:color w:val="000000"/>
                <w:sz w:val="20"/>
              </w:rPr>
              <w:t>образования"</w:t>
            </w:r>
          </w:p>
        </w:tc>
      </w:tr>
    </w:tbl>
    <w:bookmarkStart w:name="z95" w:id="79"/>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79"/>
    <w:p>
      <w:pPr>
        <w:spacing w:after="0"/>
        <w:ind w:left="0"/>
        <w:jc w:val="left"/>
      </w:pPr>
      <w:r>
        <w:br/>
      </w:r>
    </w:p>
    <w:p>
      <w:pPr>
        <w:spacing w:after="0"/>
        <w:ind w:left="0"/>
        <w:jc w:val="both"/>
      </w:pPr>
      <w:r>
        <w:drawing>
          <wp:inline distT="0" distB="0" distL="0" distR="0">
            <wp:extent cx="70231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231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0"/>
    <w:p>
      <w:pPr>
        <w:spacing w:after="0"/>
        <w:ind w:left="0"/>
        <w:jc w:val="left"/>
      </w:pPr>
      <w:r>
        <w:rPr>
          <w:rFonts w:ascii="Times New Roman"/>
          <w:b/>
          <w:i w:val="false"/>
          <w:color w:val="000000"/>
        </w:rPr>
        <w:t xml:space="preserve"> Условные обозначения:</w:t>
      </w:r>
    </w:p>
    <w:bookmarkEnd w:id="80"/>
    <w:p>
      <w:pPr>
        <w:spacing w:after="0"/>
        <w:ind w:left="0"/>
        <w:jc w:val="left"/>
      </w:pPr>
      <w:r>
        <w:br/>
      </w:r>
    </w:p>
    <w:p>
      <w:pPr>
        <w:spacing w:after="0"/>
        <w:ind w:left="0"/>
        <w:jc w:val="both"/>
      </w:pPr>
      <w:r>
        <w:drawing>
          <wp:inline distT="0" distB="0" distL="0" distR="0">
            <wp:extent cx="66040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040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"19" февраля 2016 года</w:t>
            </w:r>
            <w:r>
              <w:br/>
            </w:r>
            <w:r>
              <w:rPr>
                <w:rFonts w:ascii="Times New Roman"/>
                <w:b w:val="false"/>
                <w:i w:val="false"/>
                <w:color w:val="000000"/>
                <w:sz w:val="20"/>
              </w:rPr>
              <w:t>№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w:t>
            </w:r>
            <w:r>
              <w:br/>
            </w:r>
            <w:r>
              <w:rPr>
                <w:rFonts w:ascii="Times New Roman"/>
                <w:b w:val="false"/>
                <w:i w:val="false"/>
                <w:color w:val="000000"/>
                <w:sz w:val="20"/>
              </w:rPr>
              <w:t>№153/5</w:t>
            </w:r>
          </w:p>
        </w:tc>
      </w:tr>
    </w:tbl>
    <w:bookmarkStart w:name="z98" w:id="8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дубликатов документов об основном среднем,</w:t>
      </w:r>
      <w:r>
        <w:br/>
      </w:r>
      <w:r>
        <w:rPr>
          <w:rFonts w:ascii="Times New Roman"/>
          <w:b/>
          <w:i w:val="false"/>
          <w:color w:val="000000"/>
        </w:rPr>
        <w:t>общем среднем образовании"</w:t>
      </w:r>
    </w:p>
    <w:bookmarkEnd w:id="81"/>
    <w:bookmarkStart w:name="z99" w:id="82"/>
    <w:p>
      <w:pPr>
        <w:spacing w:after="0"/>
        <w:ind w:left="0"/>
        <w:jc w:val="left"/>
      </w:pPr>
      <w:r>
        <w:rPr>
          <w:rFonts w:ascii="Times New Roman"/>
          <w:b/>
          <w:i w:val="false"/>
          <w:color w:val="000000"/>
        </w:rPr>
        <w:t xml:space="preserve"> 1. Общие положения</w:t>
      </w:r>
    </w:p>
    <w:bookmarkEnd w:id="82"/>
    <w:bookmarkStart w:name="z100" w:id="83"/>
    <w:p>
      <w:pPr>
        <w:spacing w:after="0"/>
        <w:ind w:left="0"/>
        <w:jc w:val="both"/>
      </w:pPr>
      <w:r>
        <w:rPr>
          <w:rFonts w:ascii="Times New Roman"/>
          <w:b w:val="false"/>
          <w:i w:val="false"/>
          <w:color w:val="000000"/>
          <w:sz w:val="28"/>
        </w:rPr>
        <w:t>
      1. Государственная услуга "Выдача дубликатов документов об основном среднем, общем среднем образовании" (далее – государственная услуга) оказывается организациями основного среднего и общего среднего образования Павлодарской области (далее – услугодатель).</w:t>
      </w:r>
    </w:p>
    <w:bookmarkEnd w:id="8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xml:space="preserve">
      1) канцелярию услугодателя; </w:t>
      </w:r>
    </w:p>
    <w:p>
      <w:pPr>
        <w:spacing w:after="0"/>
        <w:ind w:left="0"/>
        <w:jc w:val="both"/>
      </w:pPr>
      <w:r>
        <w:rPr>
          <w:rFonts w:ascii="Times New Roman"/>
          <w:b w:val="false"/>
          <w:i w:val="false"/>
          <w:color w:val="000000"/>
          <w:sz w:val="28"/>
        </w:rPr>
        <w:t>
      2) некоммерческое акционерное общество "Государственная копорация "Правительство для граждан" (далее – Государственная корпорация).</w:t>
      </w:r>
    </w:p>
    <w:bookmarkStart w:name="z101" w:id="84"/>
    <w:p>
      <w:pPr>
        <w:spacing w:after="0"/>
        <w:ind w:left="0"/>
        <w:jc w:val="both"/>
      </w:pPr>
      <w:r>
        <w:rPr>
          <w:rFonts w:ascii="Times New Roman"/>
          <w:b w:val="false"/>
          <w:i w:val="false"/>
          <w:color w:val="000000"/>
          <w:sz w:val="28"/>
        </w:rPr>
        <w:t>
      2. Форма оказания государственной услуги: бумажная.</w:t>
      </w:r>
    </w:p>
    <w:bookmarkEnd w:id="84"/>
    <w:bookmarkStart w:name="z102" w:id="85"/>
    <w:p>
      <w:pPr>
        <w:spacing w:after="0"/>
        <w:ind w:left="0"/>
        <w:jc w:val="both"/>
      </w:pPr>
      <w:r>
        <w:rPr>
          <w:rFonts w:ascii="Times New Roman"/>
          <w:b w:val="false"/>
          <w:i w:val="false"/>
          <w:color w:val="000000"/>
          <w:sz w:val="28"/>
        </w:rPr>
        <w:t xml:space="preserve">
      3. Результатом оказания государственной услуги является выдача дубликата свидетельства об основном среднем образовании, дубликата аттестата об общем среднем образовании. </w:t>
      </w:r>
    </w:p>
    <w:bookmarkEnd w:id="8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03" w:id="86"/>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86"/>
    <w:bookmarkStart w:name="z104" w:id="8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стандарта государственной услуги "Выдача дубликатов документов об основном среднем, общем среднем образовании",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образования и науки Республики Казахстан от 8 апреля 2015 года № 179 (далее – Стандарт).</w:t>
      </w:r>
    </w:p>
    <w:bookmarkEnd w:id="87"/>
    <w:bookmarkStart w:name="z105" w:id="8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bookmarkEnd w:id="88"/>
    <w:p>
      <w:pPr>
        <w:spacing w:after="0"/>
        <w:ind w:left="0"/>
        <w:jc w:val="both"/>
      </w:pPr>
      <w:r>
        <w:rPr>
          <w:rFonts w:ascii="Times New Roman"/>
          <w:b w:val="false"/>
          <w:i w:val="false"/>
          <w:color w:val="000000"/>
          <w:sz w:val="28"/>
        </w:rPr>
        <w:t>
      1) сотрудник канцелярии услугодателя осуществляет прием и регистрацию полученных от услугополучателя или из Государственной корпорации документов и передает на рассмотрение руководителю услугодателя 15 (пятнадцать) минут;</w:t>
      </w:r>
    </w:p>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1 (один) рабочий день;</w:t>
      </w:r>
    </w:p>
    <w:p>
      <w:pPr>
        <w:spacing w:after="0"/>
        <w:ind w:left="0"/>
        <w:jc w:val="both"/>
      </w:pPr>
      <w:r>
        <w:rPr>
          <w:rFonts w:ascii="Times New Roman"/>
          <w:b w:val="false"/>
          <w:i w:val="false"/>
          <w:color w:val="000000"/>
          <w:sz w:val="28"/>
        </w:rPr>
        <w:t>
      3) ответственный исполнитель услугодателя готовит дубликат документа, направляет на рассмотрение и подписание руководителю услугодателя 11 (одиннадцать) рабочих дней;</w:t>
      </w:r>
    </w:p>
    <w:p>
      <w:pPr>
        <w:spacing w:after="0"/>
        <w:ind w:left="0"/>
        <w:jc w:val="both"/>
      </w:pPr>
      <w:r>
        <w:rPr>
          <w:rFonts w:ascii="Times New Roman"/>
          <w:b w:val="false"/>
          <w:i w:val="false"/>
          <w:color w:val="000000"/>
          <w:sz w:val="28"/>
        </w:rPr>
        <w:t>
      4) руководитель услугодателя рассматривает дубликат документа, подписывает и направляет сотруднику канцелярии услугодателя 1 (один) рабочий день;</w:t>
      </w:r>
    </w:p>
    <w:p>
      <w:pPr>
        <w:spacing w:after="0"/>
        <w:ind w:left="0"/>
        <w:jc w:val="both"/>
      </w:pPr>
      <w:r>
        <w:rPr>
          <w:rFonts w:ascii="Times New Roman"/>
          <w:b w:val="false"/>
          <w:i w:val="false"/>
          <w:color w:val="000000"/>
          <w:sz w:val="28"/>
        </w:rPr>
        <w:t>
      5) сотрудник канцелярии услугодателя регистрирует в журнале учета дубликат документа и выдает результат государственной услуги услугополучателю или направляет в Государственную корпорацию 15 (пятнадцать) минут.</w:t>
      </w:r>
    </w:p>
    <w:bookmarkStart w:name="z106" w:id="89"/>
    <w:p>
      <w:pPr>
        <w:spacing w:after="0"/>
        <w:ind w:left="0"/>
        <w:jc w:val="both"/>
      </w:pPr>
      <w:r>
        <w:rPr>
          <w:rFonts w:ascii="Times New Roman"/>
          <w:b w:val="false"/>
          <w:i w:val="false"/>
          <w:color w:val="000000"/>
          <w:sz w:val="28"/>
        </w:rPr>
        <w:t>
      6. Результатом процедуры (действия) по оказанию государственной услуги является дубликат свидетельства об основном среднем образовании, дубликат аттестата об общем среднем образовании.</w:t>
      </w:r>
    </w:p>
    <w:bookmarkEnd w:id="89"/>
    <w:bookmarkStart w:name="z107" w:id="90"/>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90"/>
    <w:bookmarkStart w:name="z108" w:id="91"/>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91"/>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bookmarkStart w:name="z109" w:id="92"/>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сопровождается таблицей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92"/>
    <w:bookmarkStart w:name="z110" w:id="93"/>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а также порядка использования информационных</w:t>
      </w:r>
      <w:r>
        <w:br/>
      </w:r>
      <w:r>
        <w:rPr>
          <w:rFonts w:ascii="Times New Roman"/>
          <w:b/>
          <w:i w:val="false"/>
          <w:color w:val="000000"/>
        </w:rPr>
        <w:t>систем в процессе оказания государственной услуги</w:t>
      </w:r>
    </w:p>
    <w:bookmarkEnd w:id="93"/>
    <w:bookmarkStart w:name="z111" w:id="94"/>
    <w:p>
      <w:pPr>
        <w:spacing w:after="0"/>
        <w:ind w:left="0"/>
        <w:jc w:val="both"/>
      </w:pPr>
      <w:r>
        <w:rPr>
          <w:rFonts w:ascii="Times New Roman"/>
          <w:b w:val="false"/>
          <w:i w:val="false"/>
          <w:color w:val="000000"/>
          <w:sz w:val="28"/>
        </w:rPr>
        <w:t>
      9. Срок оказания государственной услуги:</w:t>
      </w:r>
    </w:p>
    <w:bookmarkEnd w:id="94"/>
    <w:p>
      <w:pPr>
        <w:spacing w:after="0"/>
        <w:ind w:left="0"/>
        <w:jc w:val="both"/>
      </w:pPr>
      <w:r>
        <w:rPr>
          <w:rFonts w:ascii="Times New Roman"/>
          <w:b w:val="false"/>
          <w:i w:val="false"/>
          <w:color w:val="000000"/>
          <w:sz w:val="28"/>
        </w:rPr>
        <w:t>
      1) с момента сдачи услугополучателем документов при обращении к услугодателю или в Государственную корпорацию - 15 (пятнадцать) рабочих дней;</w:t>
      </w:r>
    </w:p>
    <w:p>
      <w:pPr>
        <w:spacing w:after="0"/>
        <w:ind w:left="0"/>
        <w:jc w:val="both"/>
      </w:pPr>
      <w:r>
        <w:rPr>
          <w:rFonts w:ascii="Times New Roman"/>
          <w:b w:val="false"/>
          <w:i w:val="false"/>
          <w:color w:val="000000"/>
          <w:sz w:val="28"/>
        </w:rPr>
        <w:t>
      2) максимально допустимое время ожидания в очереди для сдачи пакета документов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Start w:name="z112" w:id="95"/>
    <w:p>
      <w:pPr>
        <w:spacing w:after="0"/>
        <w:ind w:left="0"/>
        <w:jc w:val="both"/>
      </w:pPr>
      <w:r>
        <w:rPr>
          <w:rFonts w:ascii="Times New Roman"/>
          <w:b w:val="false"/>
          <w:i w:val="false"/>
          <w:color w:val="000000"/>
          <w:sz w:val="28"/>
        </w:rPr>
        <w:t>
      10. Описание процесса оказания государственной услуги через Государственную корпорацию с указанием каждой процедуры (действия):</w:t>
      </w:r>
    </w:p>
    <w:bookmarkEnd w:id="95"/>
    <w:p>
      <w:pPr>
        <w:spacing w:after="0"/>
        <w:ind w:left="0"/>
        <w:jc w:val="both"/>
      </w:pPr>
      <w:r>
        <w:rPr>
          <w:rFonts w:ascii="Times New Roman"/>
          <w:b w:val="false"/>
          <w:i w:val="false"/>
          <w:color w:val="000000"/>
          <w:sz w:val="28"/>
        </w:rPr>
        <w:t xml:space="preserve">
      1) процесс 1 - прием документов и заявления от услугополучателя; в случае предоставления услугополучателем неполного пакета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условие 1 - проверка соответствия приложенных услугополучателем документов, указанных в стандарте и основания для оказания услуги;</w:t>
      </w:r>
    </w:p>
    <w:p>
      <w:pPr>
        <w:spacing w:after="0"/>
        <w:ind w:left="0"/>
        <w:jc w:val="both"/>
      </w:pPr>
      <w:r>
        <w:rPr>
          <w:rFonts w:ascii="Times New Roman"/>
          <w:b w:val="false"/>
          <w:i w:val="false"/>
          <w:color w:val="000000"/>
          <w:sz w:val="28"/>
        </w:rPr>
        <w:t xml:space="preserve">
      3) процесс 2 - выдача расписки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4) процесс 3 - направление документов услугополучателя услугодателю;</w:t>
      </w:r>
    </w:p>
    <w:p>
      <w:pPr>
        <w:spacing w:after="0"/>
        <w:ind w:left="0"/>
        <w:jc w:val="both"/>
      </w:pPr>
      <w:r>
        <w:rPr>
          <w:rFonts w:ascii="Times New Roman"/>
          <w:b w:val="false"/>
          <w:i w:val="false"/>
          <w:color w:val="000000"/>
          <w:sz w:val="28"/>
        </w:rPr>
        <w:t>
      5) процесс 4 - получение от услугодателя дубликата документа на бланке образца, действующего на момент принятия решения о выдаче дубликата, удостоверенного подписью руководителя услугодателя;</w:t>
      </w:r>
    </w:p>
    <w:p>
      <w:pPr>
        <w:spacing w:after="0"/>
        <w:ind w:left="0"/>
        <w:jc w:val="both"/>
      </w:pPr>
      <w:r>
        <w:rPr>
          <w:rFonts w:ascii="Times New Roman"/>
          <w:b w:val="false"/>
          <w:i w:val="false"/>
          <w:color w:val="000000"/>
          <w:sz w:val="28"/>
        </w:rPr>
        <w:t xml:space="preserve">
      6) процесс 5 - получение услугополучателем через сотрудника Государственной корпорации результата государственной услуги. </w:t>
      </w:r>
    </w:p>
    <w:bookmarkStart w:name="z113" w:id="96"/>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а также описания порядка взаимодействия с Государственной корпорацией в процессе оказания государственной услуги отражается в справочнике бизнес-процессов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w:t>
      </w:r>
    </w:p>
    <w:bookmarkEnd w:id="96"/>
    <w:bookmarkStart w:name="z114" w:id="97"/>
    <w:p>
      <w:pPr>
        <w:spacing w:after="0"/>
        <w:ind w:left="0"/>
        <w:jc w:val="both"/>
      </w:pPr>
      <w:r>
        <w:rPr>
          <w:rFonts w:ascii="Times New Roman"/>
          <w:b w:val="false"/>
          <w:i w:val="false"/>
          <w:color w:val="000000"/>
          <w:sz w:val="28"/>
        </w:rPr>
        <w:t>
      12. Государственная услуга не оказывается через веб-портал "электронного правительства".</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дубликатов</w:t>
            </w:r>
            <w:r>
              <w:br/>
            </w:r>
            <w:r>
              <w:rPr>
                <w:rFonts w:ascii="Times New Roman"/>
                <w:b w:val="false"/>
                <w:i w:val="false"/>
                <w:color w:val="000000"/>
                <w:sz w:val="20"/>
              </w:rPr>
              <w:t>документов об основном</w:t>
            </w:r>
            <w:r>
              <w:br/>
            </w:r>
            <w:r>
              <w:rPr>
                <w:rFonts w:ascii="Times New Roman"/>
                <w:b w:val="false"/>
                <w:i w:val="false"/>
                <w:color w:val="000000"/>
                <w:sz w:val="20"/>
              </w:rPr>
              <w:t>среднем, общем среднем</w:t>
            </w:r>
            <w:r>
              <w:br/>
            </w:r>
            <w:r>
              <w:rPr>
                <w:rFonts w:ascii="Times New Roman"/>
                <w:b w:val="false"/>
                <w:i w:val="false"/>
                <w:color w:val="000000"/>
                <w:sz w:val="20"/>
              </w:rPr>
              <w:t>образовании"</w:t>
            </w:r>
          </w:p>
        </w:tc>
      </w:tr>
    </w:tbl>
    <w:bookmarkStart w:name="z116" w:id="98"/>
    <w:p>
      <w:pPr>
        <w:spacing w:after="0"/>
        <w:ind w:left="0"/>
        <w:jc w:val="left"/>
      </w:pPr>
      <w:r>
        <w:rPr>
          <w:rFonts w:ascii="Times New Roman"/>
          <w:b/>
          <w:i w:val="false"/>
          <w:color w:val="000000"/>
        </w:rPr>
        <w:t xml:space="preserve"> Описание последовательности процедур (действий)</w:t>
      </w:r>
      <w:r>
        <w:br/>
      </w:r>
      <w:r>
        <w:rPr>
          <w:rFonts w:ascii="Times New Roman"/>
          <w:b/>
          <w:i w:val="false"/>
          <w:color w:val="000000"/>
        </w:rPr>
        <w:t>между структурными подразделениями (работниками)</w:t>
      </w:r>
      <w:r>
        <w:br/>
      </w:r>
      <w:r>
        <w:rPr>
          <w:rFonts w:ascii="Times New Roman"/>
          <w:b/>
          <w:i w:val="false"/>
          <w:color w:val="000000"/>
        </w:rPr>
        <w:t>с указанием длительности каждой процедуры (действия)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159"/>
        <w:gridCol w:w="2396"/>
        <w:gridCol w:w="1631"/>
        <w:gridCol w:w="1981"/>
        <w:gridCol w:w="1631"/>
        <w:gridCol w:w="1869"/>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прием и регистрацию документов, полученных от услугодателя или из Государственной корпорации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определяет ответственного исполнителя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дубликат документа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дубликат документа и подписывает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дубликат в журнале учета</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рассмотрение руководителю</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дубликата документа на рассмотрение и подписание руководителю</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сотруднику канцелярии услугодателя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результат государственной услуги услугополучателю или направляет в Государственную корпорацию</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(одиннадцать) рабочих дней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дубликатов</w:t>
            </w:r>
            <w:r>
              <w:br/>
            </w:r>
            <w:r>
              <w:rPr>
                <w:rFonts w:ascii="Times New Roman"/>
                <w:b w:val="false"/>
                <w:i w:val="false"/>
                <w:color w:val="000000"/>
                <w:sz w:val="20"/>
              </w:rPr>
              <w:t>документов об основном</w:t>
            </w:r>
            <w:r>
              <w:br/>
            </w:r>
            <w:r>
              <w:rPr>
                <w:rFonts w:ascii="Times New Roman"/>
                <w:b w:val="false"/>
                <w:i w:val="false"/>
                <w:color w:val="000000"/>
                <w:sz w:val="20"/>
              </w:rPr>
              <w:t>среднем, общем среднем</w:t>
            </w:r>
            <w:r>
              <w:br/>
            </w:r>
            <w:r>
              <w:rPr>
                <w:rFonts w:ascii="Times New Roman"/>
                <w:b w:val="false"/>
                <w:i w:val="false"/>
                <w:color w:val="000000"/>
                <w:sz w:val="20"/>
              </w:rPr>
              <w:t>образовании"</w:t>
            </w:r>
          </w:p>
        </w:tc>
      </w:tr>
    </w:tbl>
    <w:bookmarkStart w:name="z118" w:id="99"/>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дубликатов документов об основном среднем,</w:t>
      </w:r>
      <w:r>
        <w:br/>
      </w:r>
      <w:r>
        <w:rPr>
          <w:rFonts w:ascii="Times New Roman"/>
          <w:b/>
          <w:i w:val="false"/>
          <w:color w:val="000000"/>
        </w:rPr>
        <w:t>общем среднем образовании"</w:t>
      </w:r>
    </w:p>
    <w:bookmarkEnd w:id="99"/>
    <w:p>
      <w:pPr>
        <w:spacing w:after="0"/>
        <w:ind w:left="0"/>
        <w:jc w:val="left"/>
      </w:pPr>
      <w:r>
        <w:br/>
      </w:r>
    </w:p>
    <w:p>
      <w:pPr>
        <w:spacing w:after="0"/>
        <w:ind w:left="0"/>
        <w:jc w:val="both"/>
      </w:pPr>
      <w:r>
        <w:drawing>
          <wp:inline distT="0" distB="0" distL="0" distR="0">
            <wp:extent cx="71374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374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0"/>
    <w:p>
      <w:pPr>
        <w:spacing w:after="0"/>
        <w:ind w:left="0"/>
        <w:jc w:val="left"/>
      </w:pPr>
      <w:r>
        <w:rPr>
          <w:rFonts w:ascii="Times New Roman"/>
          <w:b/>
          <w:i w:val="false"/>
          <w:color w:val="000000"/>
        </w:rPr>
        <w:t xml:space="preserve"> Условные обозначения</w:t>
      </w:r>
    </w:p>
    <w:bookmarkEnd w:id="100"/>
    <w:p>
      <w:pPr>
        <w:spacing w:after="0"/>
        <w:ind w:left="0"/>
        <w:jc w:val="left"/>
      </w:pPr>
      <w:r>
        <w:br/>
      </w:r>
    </w:p>
    <w:p>
      <w:pPr>
        <w:spacing w:after="0"/>
        <w:ind w:left="0"/>
        <w:jc w:val="both"/>
      </w:pPr>
      <w:r>
        <w:drawing>
          <wp:inline distT="0" distB="0" distL="0" distR="0">
            <wp:extent cx="6858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580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