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885" w14:textId="7a93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июня 2016 года № 30/4. Зарегистрировано Департаментом юстиции Павлодарской области 29 июня 2016 года № 5150.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 КZ" от 25 декабря 2015 года № 51)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"114974534" заменить цифрами "114290896";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"28583310" заменить цифрами "28131762";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"1340885" заменить цифрами "1104795";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 – 4000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"114662387" заменить цифрами "113728749";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"1148874" заменить цифрами "2558869";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"3171223" заменить цифрами "4581223";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"2022349" заменить цифрами "2022354";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"-1122514" заменить цифрами "-2282509";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"1122514" заменить цифрами "2282509";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"41" заменить цифрами "37,6";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"41" заменить цифрами "37,6";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"59" заменить цифрами "62,4";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"59" заменить цифрами "62,4";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"310199" заменить цифрами "469334";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"1259045" заменить цифрами "1260293";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"126086" заменить цифрами "77642";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"39742 тысячи тенге – на оснащение общеобразовательных школ кабинетами робототехники;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17000 тысяч тенге – на обеспечение учебниками и учебно-методическими комплексами общеобразовательных школ города Аксу.";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"14155" заменить цифрами "11143";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"70040" заменить цифрами "31240";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"151833 тысячи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"11065356" заменить цифрами "11077930";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"1160000 тысяч тенге – на проектирование и (или) строительство жилья.";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"284561" заменить цифрами "216912";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(внеочередная) сессия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(внеочередная) сессия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18 847 801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