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fb63d" w14:textId="9ffb6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Аксу на 2017 - 2019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26 декабря 2016 года № 71/10. Зарегистрировано Департаментом юстиции Павлодарской области 12 января 2017 года № 5340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 от 8 июля 2005 года Аксуский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городской бюджет на 2017 - 2019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2017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14134042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6357077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20587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44451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7711927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14635210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424384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444214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19830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18694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18694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-944246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944246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города Аксу Павлодарской области от 15.03.2017 </w:t>
      </w:r>
      <w:r>
        <w:rPr>
          <w:rFonts w:ascii="Times New Roman"/>
          <w:b w:val="false"/>
          <w:i w:val="false"/>
          <w:color w:val="ff0000"/>
          <w:sz w:val="28"/>
        </w:rPr>
        <w:t>№ 84/11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07.06.2017 </w:t>
      </w:r>
      <w:r>
        <w:rPr>
          <w:rFonts w:ascii="Times New Roman"/>
          <w:b w:val="false"/>
          <w:i w:val="false"/>
          <w:color w:val="ff0000"/>
          <w:sz w:val="28"/>
        </w:rPr>
        <w:t>№ 112/14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09.08.2017 </w:t>
      </w:r>
      <w:r>
        <w:rPr>
          <w:rFonts w:ascii="Times New Roman"/>
          <w:b w:val="false"/>
          <w:i w:val="false"/>
          <w:color w:val="ff0000"/>
          <w:sz w:val="28"/>
        </w:rPr>
        <w:t>№ 131/16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03.11.2017 </w:t>
      </w:r>
      <w:r>
        <w:rPr>
          <w:rFonts w:ascii="Times New Roman"/>
          <w:b w:val="false"/>
          <w:i w:val="false"/>
          <w:color w:val="ff0000"/>
          <w:sz w:val="28"/>
        </w:rPr>
        <w:t>№ 140/17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13.12.2017 </w:t>
      </w:r>
      <w:r>
        <w:rPr>
          <w:rFonts w:ascii="Times New Roman"/>
          <w:b w:val="false"/>
          <w:i w:val="false"/>
          <w:color w:val="ff0000"/>
          <w:sz w:val="28"/>
        </w:rPr>
        <w:t>№ 158/19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в городском бюджете на 2017 год бюджетные субвенции из областного бюджета в бюджет города Аксу в сумме 231700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перечень городских бюджетных программ, не подлежащих секвестру в процессе исполнения бюджета города Аксу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перечень городских бюджетных программ на 2017 год по аппаратам акимов сельских округов,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распределение трансфертов органам местного самоуправления в разрезе сельских округов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 специалистам в области здравоохранении, социального обеспечения, образования, культуры, спорта и ветеринарии,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на 2017 год резерв местного исполнительного органа города Аксу в сумме 11000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выполнением данного решения возложить на постоянную комиссию по вопросам экономики и бюджета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с 1 января 2017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Горохов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 сессия 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 № 71/10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Аксу на 2017 год</w:t>
      </w:r>
      <w:r>
        <w:br/>
      </w:r>
      <w:r>
        <w:rPr>
          <w:rFonts w:ascii="Times New Roman"/>
          <w:b/>
          <w:i w:val="false"/>
          <w:color w:val="000000"/>
        </w:rPr>
        <w:t>(с внесенными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города Аксу Павлодарской области от 13.12.2017 </w:t>
      </w:r>
      <w:r>
        <w:rPr>
          <w:rFonts w:ascii="Times New Roman"/>
          <w:b w:val="false"/>
          <w:i w:val="false"/>
          <w:color w:val="ff0000"/>
          <w:sz w:val="28"/>
        </w:rPr>
        <w:t>№ 158/19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097"/>
        <w:gridCol w:w="707"/>
        <w:gridCol w:w="6341"/>
        <w:gridCol w:w="34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14134042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6357077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2758232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2758232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2156532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2156532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1211056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148056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209457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бюджета (сметы расходов) Национального банка Республики Казахстан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7711927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7711927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7711927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9"/>
        <w:gridCol w:w="5018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14635210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4931767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1254403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3404634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2985211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2844145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4852828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2726664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2710704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2021499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1395634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1339923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1333423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707698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823150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1875434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1875434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1875434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1875434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человека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-944246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944246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 сессия 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 № 71/10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Аксу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1133"/>
        <w:gridCol w:w="730"/>
        <w:gridCol w:w="6549"/>
        <w:gridCol w:w="31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6672663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6399713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2784766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2784766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2163165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2163165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1238800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852800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239100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141900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189682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33823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8728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бюджета (сметы расходов) Национального банка Республики Казахстан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23326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15326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15326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215801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952"/>
        <w:gridCol w:w="1293"/>
        <w:gridCol w:w="1293"/>
        <w:gridCol w:w="5156"/>
        <w:gridCol w:w="26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6672663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4343671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894937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841926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3311246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3108447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2971552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обезвре-женных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-371599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Профицит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Использование профицита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-371599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 сессия 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 № 71/10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Аксу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1133"/>
        <w:gridCol w:w="730"/>
        <w:gridCol w:w="6549"/>
        <w:gridCol w:w="31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6628267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6571687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2866988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2866988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2244430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2244430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1244500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852800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239100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147600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190869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33254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9461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8728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бюджета (сметы расходов) Национального банка Республики Казахстан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23326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15326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15326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952"/>
        <w:gridCol w:w="1293"/>
        <w:gridCol w:w="1293"/>
        <w:gridCol w:w="5156"/>
        <w:gridCol w:w="26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6628267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4341581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900847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846681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3317301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3108447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2971552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человека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-541617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Профицит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Использование профицита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-541617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 сессия 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 № 71/10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городских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не подлежащих секвестру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9"/>
        <w:gridCol w:w="1929"/>
        <w:gridCol w:w="2621"/>
        <w:gridCol w:w="2621"/>
        <w:gridCol w:w="32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 сессия 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 № 71/10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2017 год</w:t>
      </w:r>
      <w:r>
        <w:br/>
      </w:r>
      <w:r>
        <w:rPr>
          <w:rFonts w:ascii="Times New Roman"/>
          <w:b/>
          <w:i w:val="false"/>
          <w:color w:val="000000"/>
        </w:rPr>
        <w:t>по сельскому округу имени Мамаита Омарова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923"/>
        <w:gridCol w:w="1946"/>
        <w:gridCol w:w="1946"/>
        <w:gridCol w:w="60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2017 год</w:t>
      </w:r>
      <w:r>
        <w:br/>
      </w:r>
      <w:r>
        <w:rPr>
          <w:rFonts w:ascii="Times New Roman"/>
          <w:b/>
          <w:i w:val="false"/>
          <w:color w:val="000000"/>
        </w:rPr>
        <w:t>по Кызылжарскому сельскому округу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923"/>
        <w:gridCol w:w="1946"/>
        <w:gridCol w:w="1946"/>
        <w:gridCol w:w="60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2017 год</w:t>
      </w:r>
      <w:r>
        <w:br/>
      </w:r>
      <w:r>
        <w:rPr>
          <w:rFonts w:ascii="Times New Roman"/>
          <w:b/>
          <w:i w:val="false"/>
          <w:color w:val="000000"/>
        </w:rPr>
        <w:t>по Евгеньевскому сельскому округу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923"/>
        <w:gridCol w:w="1946"/>
        <w:gridCol w:w="1946"/>
        <w:gridCol w:w="60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2017 год</w:t>
      </w:r>
      <w:r>
        <w:br/>
      </w:r>
      <w:r>
        <w:rPr>
          <w:rFonts w:ascii="Times New Roman"/>
          <w:b/>
          <w:i w:val="false"/>
          <w:color w:val="000000"/>
        </w:rPr>
        <w:t>по Алгабасскому сельскому округу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923"/>
        <w:gridCol w:w="1946"/>
        <w:gridCol w:w="1946"/>
        <w:gridCol w:w="60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2017 год</w:t>
      </w:r>
      <w:r>
        <w:br/>
      </w:r>
      <w:r>
        <w:rPr>
          <w:rFonts w:ascii="Times New Roman"/>
          <w:b/>
          <w:i w:val="false"/>
          <w:color w:val="000000"/>
        </w:rPr>
        <w:t>по Достыкскому сельскому округу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923"/>
        <w:gridCol w:w="1946"/>
        <w:gridCol w:w="1946"/>
        <w:gridCol w:w="60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2017 год</w:t>
      </w:r>
      <w:r>
        <w:br/>
      </w:r>
      <w:r>
        <w:rPr>
          <w:rFonts w:ascii="Times New Roman"/>
          <w:b/>
          <w:i w:val="false"/>
          <w:color w:val="000000"/>
        </w:rPr>
        <w:t>по Калкаманскому сельскому округу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923"/>
        <w:gridCol w:w="1946"/>
        <w:gridCol w:w="1946"/>
        <w:gridCol w:w="60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 сессия 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 № 71/10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</w:t>
      </w:r>
      <w:r>
        <w:br/>
      </w:r>
      <w:r>
        <w:rPr>
          <w:rFonts w:ascii="Times New Roman"/>
          <w:b/>
          <w:i w:val="false"/>
          <w:color w:val="000000"/>
        </w:rPr>
        <w:t>самоуправления в разрезе сельских округов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0"/>
        <w:gridCol w:w="8290"/>
      </w:tblGrid>
      <w:tr>
        <w:trPr>
          <w:trHeight w:val="30" w:hRule="atLeast"/>
        </w:trPr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8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Мамаита Омарова</w:t>
            </w:r>
          </w:p>
        </w:tc>
        <w:tc>
          <w:tcPr>
            <w:tcW w:w="8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Алгабасский сельский округ</w:t>
            </w:r>
          </w:p>
        </w:tc>
        <w:tc>
          <w:tcPr>
            <w:tcW w:w="8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Достыкский сельский округ</w:t>
            </w:r>
          </w:p>
        </w:tc>
        <w:tc>
          <w:tcPr>
            <w:tcW w:w="8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Евгеньевский сельский округ</w:t>
            </w:r>
          </w:p>
        </w:tc>
        <w:tc>
          <w:tcPr>
            <w:tcW w:w="8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Калкаманский сельский округ</w:t>
            </w:r>
          </w:p>
        </w:tc>
        <w:tc>
          <w:tcPr>
            <w:tcW w:w="8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сельский округ</w:t>
            </w:r>
          </w:p>
        </w:tc>
        <w:tc>
          <w:tcPr>
            <w:tcW w:w="8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