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235e" w14:textId="f37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от 20 апреля 2016 года № 12-3-6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13 июля 2016 года № 19-4-6. Зарегистрировано Департаментом юстиции Павлодарской области 15 августа 2016 года № 5206. Утратило силу решением маслихата Иртышского района Павлодарской области от 23 мая 2018 года № 130-26-6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23.05.2018 № 130-26-6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от 20 апреля 2016 года № 12-3-6 (опубликовано 28 мая 2016 года в газетах "Иртыш" и "Ертіс нұры", зарегистрировано в Реестре государственной регистрации нормативных правовых актов под № 5128) внести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 (далее - Правила),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 третью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результатам собеседования оформляется лист собеседования для участия в проекте "Өрлеу"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 (зарегистрирован в Реестре государственной регистрации нормативных правовых актов под № 13773).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заявление на участие в проекте "Өрлеу" и заполняет анкету о семейном и материальном положении заявителя на участие в проекте "Өрлеу"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документов, указанных в подпунктах 3) 4),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3) и 4), предоставляются: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– в подлинниках и копиях для сверки, после чего подлинники документов возвращаются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в подлинниках, которые сканируются и возвращаются заявителю, а электронные документы удостоверяются электронной цифровой подписью сотрудника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заполняемые претендентом, указанные в подпунктах 2), 5), предоставляются в подлинниках.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качество и соответствие электронных копий документов и сведений оригиналам, предоставленным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предоставления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претендента и членов семьи в государственные информационные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регистрации заявлений на назначение обусловленной денежной помощи участнику проекта "Өрлеу"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Приказу, после чего заявителю выдается отрывной талон с отметкой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 и заключение участковой комиссии на участие заявителя в проекте "Өрлеу"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 передают заключение участковой комиссии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передает документы заявителя с приложением заключения участковой комиссии в уполномоченный орган не позднее десяти рабочих дней со дня их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обусловленной денежной помощи на каждого члена семьи.";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 вторую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 заявителем заключается социальный контракт активизации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 заключения социального контракта активизации семьи. В день заключения социального контракта принимает решение о назначении (отказе в назначении) обусловленной денежной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Приказу, а в случае принятия решения об отказе в назначении обусловленной денежной помощи направляет заявителю уведомление об отказе в назначении обусловленной денежной помощи по проекту "Өрлеу" (с 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"осуществления ухода трудоспособным членом семьи за детьми в возрасте до семи лет, ребенком-инвалидом, инвалидами первой или второй групп,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"Социальный контракт активизации семьи заключается в двух экземплярах, один из которых выдается заявителю под роспись в журнале регистрации социального контракта активизации семьи по проекту "Өрлеу"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Приказу, второй хранится в органе, заключившем социальный контракт активизации семьи.";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8),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отсутствия движений по банковскому счету получателя более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истечения срока действия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поступления сведений об освобожденных и отстраненных опекунах (попечителях).";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"Социальная помощь".";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достигшие пенсионного возраста, которым назначен минимальный размер пенсий, пособий и получающие пенсию при неполном стаже работы;".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