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f174" w14:textId="94df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07 июля 2016 года № 3/5. Зарегистрировано Департаментом юстиции Павлодарской области 01 августа 2016 года № 5189. Утратило силу решением маслихата района Тереңкөл Павлодарской области от 15 августа 2019 года № 3/48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15.08.2019 № 3/48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(III-сессия, VI-созыв) от 22 апреля 2016 года № 2/3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области" (зарегистрированное в Реестре государственной регистрации нормативных правовых актов за № 5106, опубликованное 12 мая 2016 года в газете "Тереңкөл тынысы" № 19, 12 мая 2016 года в газете "Заря" № 19).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районного маслихата по аграрным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