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26df" w14:textId="f8f2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(ХХХI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июня 2016 года № 21/3. Зарегистрировано Департаментом юстиции Павлодарской области 12 июля 2016 года № 5164.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 от 21 февраля 2014 года, опубликованное в газетах "Апта айнасы" от 28 февраля 2014 года № 9, "Сельские будни" от 28 февраля 2014 года № 9),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- "Успенское отделение департамента государственного центра по выплате пенсий филиала некоммерческого акционерного общества государственная корпорация "Правительство для граждан" по Павлодарской области" (далее – уполномоченная организация);";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28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30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участие в проекте "Өрлеу"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(населенный пункт,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(улица, № дома и квартиры,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лицевого счета 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 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служебных отметок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переданы в участковую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"____" ________ 20__ года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члена участковой комиссии,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уполномоченного органа о дате приема документов от акима поселка, села, сельского округа "____" _____________20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должность, подпись лица, принявшего документы______________________________________________________________________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(ки) __________________________с прилагаемыми документами в количестве___ штук, с регистрационным номером семьи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должность, подпись лица, принявшего документы 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28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30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№_____ "_____" 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______________________________________в лице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(занимаемая должность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"отдел занятости и социальных программ", с одной стороны, и гражданин (-ка),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выступающий (-ая) от лица семьи – участник проекта "Өрлеу" и проживающий (-ая) по адресу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 (лицом).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Обязанности сторон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размере___________ (_______________________________)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______________________по ________________________________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в размере ____________ (_________________________________________) (сумма прописью) тенге на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и (или)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условия социального (-ых) контракта (-ов), заключенного (-ых)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участия в государственных мерах содействие занятости трудоустраиваются на предложенное место работы центром занятости и (или)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проходят скрининговые осмотры, лечение при наличии социально-значимых заболевании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выявления представления недостоверных сведений, повлекших за собой незаконное назначение обусловленной денежной помощи в добровольном порядке возвращают денежные средства, полученные неправомерно;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взаимодействуют с отделом занятости и социальных программ, акимом села, сельского округа консультантом по социальной работе и ассистентом (по согласованию с отделом занятости и социальных программ, акимом села, сельского округа), осуществляющим сопровождение контракта, регулярно предоставляют все сведения о ходе исполнения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материальное положение семьи (лица);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консультацию и информацию, связанные с выполнением мероприятий Индивидуального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 и (или) члены его семьи несет 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Непредвиденные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 (указать период), то стороны вправе расторгнуть настоящий контракт.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контракт вносятся изменения и (или) дополнения по соглашению сторон путем 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Контракт вступает в силу со дня его подписания и действует по 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контракт составлен в двух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занятости и социальных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 </w:t>
      </w:r>
      <w:r>
        <w:rPr>
          <w:rFonts w:ascii="Times New Roman"/>
          <w:b/>
          <w:i w:val="false"/>
          <w:color w:val="000000"/>
          <w:sz w:val="28"/>
        </w:rPr>
        <w:t>Участник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