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3d3d" w14:textId="d523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коммунального имущества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27 сентября 2016 года № 3/479. Зарегистрировано Департаментом юстиции города Алматы 25 октября 2016 года № 1325. Утратило силу постановлением акимата города Алматы от 29 августа 2024 года № 3/477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Алматы от 29.08.2024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3/477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постановлениями Правительства Республики Казахстан от 9 августа 2011 года № 920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продажи объектов приватизации</w:t>
      </w:r>
      <w:r>
        <w:rPr>
          <w:rFonts w:ascii="Times New Roman"/>
          <w:b w:val="false"/>
          <w:i w:val="false"/>
          <w:color w:val="000000"/>
          <w:sz w:val="28"/>
        </w:rPr>
        <w:t>" и от 30 декабря 2015 года № 1141 "</w:t>
      </w:r>
      <w:r>
        <w:rPr>
          <w:rFonts w:ascii="Times New Roman"/>
          <w:b w:val="false"/>
          <w:i w:val="false"/>
          <w:color w:val="000000"/>
          <w:sz w:val="28"/>
        </w:rPr>
        <w:t>О некоторых вопросах приватизации на 2016-2020 годы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прилагаемые критерии по выбору видов отчуждения коммунального имущества,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финансов города Алматы" в установленном действующим законодательством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известить органы юстиции города Aлматы о принятии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меры по опубликованию настоящего постановления в официальных печатных изданиях. 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18 августа 2014 года № 3/683 "Об определении критериев по выбору видов отчуждения коммунального имущества города Алматы" (зарегистрировано в Реестре государственной регистрации нормативных правовых актов от 16 сентября 2014 года № 1084, опубликовано 23 сентября 2014 года в газетах "Алматы ақшамы" и "Вечерний Алматы").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Алматы А. Жунусову.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2016 года № 3/479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коммунального имущества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отчуждения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заинтересованности государства в дальнейшем контроле над объектом;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реализации объекта по максимально высокой цене и привлечения широкого круга участников торгов.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торгов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форме аукциона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сохранения контроля государства над объектом на определенный период времени путем установления условий продажи (сохранение профиля деятельности);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реализации объекта по максимально высокой цене и привлечения широкого круга участников торгов.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торгов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форме тендера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сохранения на определенный период времени контроля государства за выполнением условий договора доверительного управления, имущественного найма (аренды) с правом последующего выкупа доверительным управляющим, нанимателем (арендатором).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прямая адресная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объекта требованиям фондовой биржи;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привлечения широкого круга участников торгов, включая иностранных инвесторов.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на фондовой бирже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производных ценных бумаг, удостоверяющих права на акции акционерных обществ, принадлежащие государству.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производных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привлечения консультационных услуг по предпродажной подготовке объектов приватизации и их продаже;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необходимость проведения торгов с участием финансового советника, определяющего приоритет цены и (или) иных условий приватизации.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 путем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двухэтапных процедур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