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c639" w14:textId="387c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8 июля 2015 года № 3/429 "О лишении статуса памятников истории и культуры местного значения и исключении их из Государственного списка памятников истории и культуры местного значения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декабря 2016 года № 4/565. Зарегистрировано Департаментом юстиции города Алматы 23 декабря 2016 года № 1335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июля 2015 года № 3/429 "О лишении статуса памятников истории и культуры местного значения и исключении их из Государственного списка памятников истории и культуры местного значения города Алматы" (зарегистрированное в Реестре государственной регистрации нормативных правовых актах за № 1187, опубликованное 4 августа 2015 года в газетах "Алматы ақшамы" и "Вечерний Алматы"),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 соответствии со статьей 18 Закона Республики Казахстан от 2 июля 1992 года "Об охране и использовании объектов историко-культурного наследия" акимат города Алматы ПОСТАНОВЛЯЕТ:".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культуры и архивов города Алматы" обеспечить официальное опубликование в средствах массовой информации и размещение настоящего постановления на интернет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А. Кырыкбаева.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