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6878" w14:textId="855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VIII-й сессии маслихата города Алматы VI-го созыва от 16 сентября 2016 года № 32 "Об установлении размеров социальной помощи и определение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ХII-й сессии маслихата города Алматы VI -го созыва от 9 декабря 2016 года № 68. Зарегистрировано Департаментом юстиции города Алматы 27 декабря 2016 года за № 1337. Утратило силу решением маслихата города Алматы от 17 апреля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XLI-ой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маслихат города Алматы VI–го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VIII-й сессии маслихата города Алматы VI-го созыва от 16 сентября 2016 года № 32 "Об установлении размеров социальной помощи и определение перечня отдельных категорий нуждающихся граждан" (зарегистрированное в Реестре государственной регистрации нормативных правовых актов за № 1321, опубликовано 13 октября 2016 года в газетах "Алматы Ақшамы" и "Вечерний Алматы")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назначается ежегодно с ежемесячной выплатой в размере 7 (семи) месячных расчетных показателей гражданам, больным туберкулезом, на амбулаторном этапе лечения и находящимся на диспансерном учете в противотуберкулезном диспансере.";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Граждане, больные туберкулезом, на амбулаторном этапе лечения и находящиеся на диспансерном учете в противотуберкулезном диспансере.".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Есенову и заместителя акима города Алматы Р.Тауфикова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