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460d" w14:textId="4dd4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июня 2016 года № 3/7. Зарегистрировано Департаментом юстиции Северо-Казахстанской области 19 июля 2016 года № 3831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20 июня 2016 года № 3/7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общего водопользования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(далее – Кодекс) от 9 июля 2003 года и на основе Типовых правил,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и определяют порядок общего водопользования с учетом особенностей региональных условий (зарегистрирован в Реестре нормативных правовых актов под № 11434).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Специального разрешения для осуществления общего водопользования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удовлетворения хозяйственно-питьевых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рекреационных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 В местах массового отдыха на естественных и искусственных водоемах с целью предупреждения несчастных случаев и оказания помощи терпящим бедствие на воде организацией, за которой закреплен данный водоем или пляж, создается спасательный пост, соответствующий требованиям правил безопасности на водоемах,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№ 34 от 19 января 2015 года "Об утверждении Правил безопасности на водоемах".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Места отдыха, не установленные местными исполнительными органами, определить запрещенными для купания, катания на маломерных судах и других плавучих средствах на водных объектах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Поверхностные водные объекты Северо-Казахстанской области,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статьи 105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12-1. Северо-Казахстанский областной маслихат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12-1 в соответствии с решением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целях охраны жизни и здоровья граждан, с учетом особенностей региональных условий определить, что не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купание в местах, где установлены запрещающие и предупреждающие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опасных и не оборудованных для отдыха и купания участках водоемов территориальными подразделениями Министерства внутренних дел Республики Казахстан и местными исполнительными органами устанавливаются запрещающие и предупреждающие знаки, согласно требованиям приказа Министра внутренних дел Республики Казахстан от 19 января 2015 года № 34 "Об утверждении Правил безопасности на водоемах";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забор воды для питьевых и хозяйственных нужд из поверхностных и подземных водных объектов в местах, на которые установлен запрет уполномоченным органом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Порядок пользования маломерными судами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354 "Об утверждении Правил пользования маломерными судами и базами (сооружениями) для их стоянок".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объявляет, в порядке, установленном законодательством Республики Казахстан, об условиях или запрете общего водопользования, если иное не установлено решением Северо-Казахстанского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Для объявления условий или запрета общего водопользования, водопользователь, осуществляющий обособленное или совместное водопользование, вносит в Северо-Казахстанский областной маслихат предложение, с обоснованием необходимости установления условий или запрета общего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17-1. Северо-Казахстанский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направляют его водопользователю в течение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17-1 в соответствии с решением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Право водопользования может быть ограничено в порядке, установленном законами Республики Казахстан, в целях обеспечения безопасности и обороны государства, охраны здоровья населения, окружающей среды, историко-культурного наследия прав и законных интересов других лиц, а также при маловодии, чрезвычайных ситуациях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Ограничение права водопользования не должно ухудшать условие пользования водными ресурсами для питьевых и хозяйственных нужд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19 - в редакции решения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19-1. После получения положительного решения от Северо-Казахстанского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19-1 в соответствии с решением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При использовании водных объектов для общего водопользования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бережно использовать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соблюдать установленный режим использования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меры безопасности при проведении культурных, спортивных и иных мероприятий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При использовании водных объектов общего водопользования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загрязнение и засорение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стирка белья и купание животных в местах, предназначенных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купание в местах, где выставлены специальные информационные знаки с предупреждающими или запрещающими надписями;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самовольное снятие, повреждение или уничтожение специальных информационных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хранение на территории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заправки топливом, мойки и ремонта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оставлять на водных объектах и в непосредственной близости от них несовершеннолетних детей без присмотра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обеспечения населения водой, пригодной для питьевого водоснабжения,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объектов. На резервированных источниках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Использование питьевой воды для промышленности при наличии возможности использовать воду другого качества не допускается, за исключением тех организаций, на которых оно предусмотрено технологическим процессом. При чрезвычайных ситуациях природного и техногенного характера местные исполнительные органы области вправе временно разрешать потребление для промышленных целей питьевой воды с учетом первоочередного удовлетворения питьевых и хозяйственно-бытовых нужд населения. Сроки потребления питьевой воды для промышленных нужд устанавливаются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Местные исполнительные органы области в случаях наступления чрезвычайных ситуаций природного и техногенного характера вправе в порядке, установленном законами Республики Казахстан, ограничивать, приостанавливать или запрещать промышленным и теплоэнергетическим предприятиям использование водных объектов и водохозяйственных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За нарушение настоящих Правил, физические и юридические лица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Правовые отношения, не урегулированные настоящими Правилами, регламентируются действующими нормами Кодекса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