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9336" w14:textId="4019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Айыртауского районного маслихата от 29 января 2014 года № 5-22-1 "О Правилах оказания социальной помощи, установления размеров и определения перечня отдельных категорий нуждающихся граждан Айыртауского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10 октября 2016 года N 6-5-2. Зарегистрировано Департаментом юстиции Северо-Казахстанской области 3 ноября 2016 года N 3913. Утратило силу решением маслихата Айыртауского района Северо-Казахстанской области от 06 апреля 2017 года № 6-9-1</w:t>
      </w:r>
    </w:p>
    <w:p>
      <w:pPr>
        <w:spacing w:after="0"/>
        <w:ind w:left="0"/>
        <w:jc w:val="left"/>
      </w:pPr>
      <w:r>
        <w:rPr>
          <w:rFonts w:ascii="Times New Roman"/>
          <w:b w:val="false"/>
          <w:i w:val="false"/>
          <w:color w:val="ff0000"/>
          <w:sz w:val="28"/>
        </w:rPr>
        <w:t xml:space="preserve">      Сноска. Утратило силу решением маслихата Айыртауского района Северо-Казахстанской области от 06.04.2017 </w:t>
      </w:r>
      <w:r>
        <w:rPr>
          <w:rFonts w:ascii="Times New Roman"/>
          <w:b w:val="false"/>
          <w:i w:val="false"/>
          <w:color w:val="ff0000"/>
          <w:sz w:val="28"/>
        </w:rPr>
        <w:t>№ 6-9-1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маслихат Айыртауского района </w:t>
      </w:r>
      <w:r>
        <w:rPr>
          <w:rFonts w:ascii="Times New Roman"/>
          <w:b/>
          <w:i w:val="false"/>
          <w:color w:val="000000"/>
          <w:sz w:val="28"/>
        </w:rPr>
        <w:t>РЕШИ</w:t>
      </w:r>
      <w:r>
        <w:rPr>
          <w:rFonts w:ascii="Times New Roman"/>
          <w:b/>
          <w:i w:val="false"/>
          <w:color w:val="000000"/>
          <w:sz w:val="28"/>
        </w:rPr>
        <w:t>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Айыртауского района от 29 января 2014 года № 5-22-1 "О Правилах оказания социальной помощи, установления размеров и определения перечня отдельных категорий нуждающихся граждан Айыртауского района" (зарегистрировано в Реестре государственной регистрации нормативных правовых актов под № 2570 от 26 февраля 2014 года, опубликовано в районных газетах "Айыртау таңы" от 6 марта 2014 года, "Айыртауские зори" от 6 марта 2014 года)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к указанному решению изложить в новой редакции, согласно </w:t>
      </w:r>
      <w:r>
        <w:rPr>
          <w:rFonts w:ascii="Times New Roman"/>
          <w:b w:val="false"/>
          <w:i w:val="false"/>
          <w:color w:val="000000"/>
          <w:sz w:val="28"/>
        </w:rPr>
        <w:t xml:space="preserve">приложению </w:t>
      </w:r>
      <w:r>
        <w:rPr>
          <w:rFonts w:ascii="Times New Roman"/>
          <w:b w:val="false"/>
          <w:i w:val="false"/>
          <w:color w:val="000000"/>
          <w:sz w:val="28"/>
        </w:rPr>
        <w:t>к настоящему решению.</w:t>
      </w:r>
      <w:r>
        <w:br/>
      </w:r>
      <w:r>
        <w:rPr>
          <w:rFonts w:ascii="Times New Roman"/>
          <w:b w:val="false"/>
          <w:i w:val="false"/>
          <w:color w:val="000000"/>
          <w:sz w:val="28"/>
        </w:rPr>
        <w:t>
      </w:t>
      </w:r>
      <w:r>
        <w:rPr>
          <w:rFonts w:ascii="Times New Roman"/>
          <w:b w:val="false"/>
          <w:i w:val="false"/>
          <w:color w:val="000000"/>
          <w:sz w:val="28"/>
        </w:rPr>
        <w:t>2. Данное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V сессии </w:t>
            </w:r>
            <w:r>
              <w:br/>
            </w:r>
            <w:r>
              <w:rPr>
                <w:rFonts w:ascii="Times New Roman"/>
                <w:b w:val="false"/>
                <w:i/>
                <w:color w:val="000000"/>
                <w:sz w:val="20"/>
              </w:rPr>
              <w:t>Айыртауского районного</w:t>
            </w:r>
            <w:r>
              <w:br/>
            </w:r>
            <w:r>
              <w:rPr>
                <w:rFonts w:ascii="Times New Roman"/>
                <w:b w:val="false"/>
                <w:i/>
                <w:color w:val="000000"/>
                <w:sz w:val="20"/>
              </w:rPr>
              <w:t xml:space="preserve">маслихата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Байгарин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Исполняющий </w:t>
            </w:r>
            <w:r>
              <w:br/>
            </w:r>
            <w:r>
              <w:rPr>
                <w:rFonts w:ascii="Times New Roman"/>
                <w:b w:val="false"/>
                <w:i/>
                <w:color w:val="000000"/>
                <w:sz w:val="20"/>
              </w:rPr>
              <w:t xml:space="preserve">обязанности секретаря </w:t>
            </w:r>
            <w:r>
              <w:br/>
            </w:r>
            <w:r>
              <w:rPr>
                <w:rFonts w:ascii="Times New Roman"/>
                <w:b w:val="false"/>
                <w:i/>
                <w:color w:val="000000"/>
                <w:sz w:val="20"/>
              </w:rPr>
              <w:t xml:space="preserve">Айыртауского районного </w:t>
            </w:r>
            <w:r>
              <w:br/>
            </w:r>
            <w:r>
              <w:rPr>
                <w:rFonts w:ascii="Times New Roman"/>
                <w:b w:val="false"/>
                <w:i/>
                <w:color w:val="000000"/>
                <w:sz w:val="20"/>
              </w:rPr>
              <w:t xml:space="preserve">маслихата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Тлеубаева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10 октября 2016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Айыртауского районного маслихата Северо-Казахстанской области от 10 октября 2016 года № 6-5-2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Айыртауского районного маслихата Северо-Казахстанской области от 29 января 2014 года № 5-22-1</w:t>
            </w:r>
          </w:p>
        </w:tc>
      </w:tr>
    </w:tbl>
    <w:bookmarkStart w:name="z16"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Айыртауского района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правовых актах",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 Айыртауского района.</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некоммерческое акционерное общество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w:t>
      </w:r>
      <w:r>
        <w:rPr>
          <w:rFonts w:ascii="Times New Roman"/>
          <w:b w:val="false"/>
          <w:i w:val="false"/>
          <w:color w:val="000000"/>
          <w:sz w:val="28"/>
        </w:rPr>
        <w:t>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3)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4) меры по социальной адаптации – меры, предоставляемые в целях приспособления к условиям социальной среды в виде мер социальной реабилитации инвалидов,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а также иных мер государственной поддержки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5) социальный контракт – соглашение между физическим лицом из числа безработных, самостоятельно занятых и малообеспеченных граждан Республики Казахстан и оралманов, участвующих в государственных мерах содействия занятости, с одной стороны, и центром занятости населения, с другой стороны,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6)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w:t>
      </w:r>
      <w:r>
        <w:rPr>
          <w:rFonts w:ascii="Times New Roman"/>
          <w:b w:val="false"/>
          <w:i w:val="false"/>
          <w:color w:val="000000"/>
          <w:sz w:val="28"/>
        </w:rPr>
        <w:t>7) активные меры содействия занятости – мера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государством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9) индивидуальный план помощи семье (далее – индивидуальный план) – комплекс разработанных уполномоченным органом совместно с претендентом мероприятий по содействию занятости и (или) социальной адаптации;</w:t>
      </w:r>
      <w:r>
        <w:br/>
      </w:r>
      <w:r>
        <w:rPr>
          <w:rFonts w:ascii="Times New Roman"/>
          <w:b w:val="false"/>
          <w:i w:val="false"/>
          <w:color w:val="000000"/>
          <w:sz w:val="28"/>
        </w:rPr>
        <w:t>
      </w:t>
      </w:r>
      <w:r>
        <w:rPr>
          <w:rFonts w:ascii="Times New Roman"/>
          <w:b w:val="false"/>
          <w:i w:val="false"/>
          <w:color w:val="000000"/>
          <w:sz w:val="28"/>
        </w:rPr>
        <w:t>10)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11) социальный контракт активизации семьи – соглашение между трудоспособным физическим лицом, выступающим от имени семьи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 xml:space="preserve">12) трудная жизненная ситуация </w:t>
      </w:r>
      <w:r>
        <w:rPr>
          <w:rFonts w:ascii="Times New Roman"/>
          <w:b w:val="false"/>
          <w:i/>
          <w:color w:val="000000"/>
          <w:sz w:val="28"/>
        </w:rPr>
        <w:t xml:space="preserve">–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13) уполномоченный орган – государственное учреждение "Отдел занятости и социальных программ Айыртауского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14)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15)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16)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3. Настоящие Правила распространяются на лиц, проживающих на территории Айыртауского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Айыртауского района Северо-Казахстанской области через государственное учреждение "Отдел занятости и социальных программ Айыртауского района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праздничных дней, категории получателей, а также кратность и размер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Размер социальной помощи к памятным датам и праздничным дням устанавливается в едином размере по согласованию с акиматом Северо-Казахстанской области. </w:t>
      </w:r>
      <w:r>
        <w:br/>
      </w:r>
      <w:r>
        <w:rPr>
          <w:rFonts w:ascii="Times New Roman"/>
          <w:b w:val="false"/>
          <w:i w:val="false"/>
          <w:color w:val="000000"/>
          <w:sz w:val="28"/>
        </w:rPr>
        <w:t>
      </w:t>
      </w:r>
      <w:r>
        <w:rPr>
          <w:rFonts w:ascii="Times New Roman"/>
          <w:b w:val="false"/>
          <w:i w:val="false"/>
          <w:color w:val="000000"/>
          <w:sz w:val="28"/>
        </w:rPr>
        <w:t>7. Участковые и специальные комиссии осуществляют свою деятельность на основании положений, утверждаемых акиматом Северо-Казахстанской области.</w:t>
      </w:r>
      <w:r>
        <w:br/>
      </w:r>
      <w:r>
        <w:rPr>
          <w:rFonts w:ascii="Times New Roman"/>
          <w:b w:val="false"/>
          <w:i w:val="false"/>
          <w:color w:val="000000"/>
          <w:sz w:val="28"/>
        </w:rPr>
        <w:t>
</w:t>
      </w:r>
    </w:p>
    <w:bookmarkStart w:name="z42"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и утверждаются местным исполнительным органом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9.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утверждается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за исключением обусловленной денежной помощи на основе социального контракта активизации семьи,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11. Социальная помощь по основаниям, указанным в </w:t>
      </w:r>
      <w:r>
        <w:rPr>
          <w:rFonts w:ascii="Times New Roman"/>
          <w:b w:val="false"/>
          <w:i w:val="false"/>
          <w:color w:val="000000"/>
          <w:sz w:val="28"/>
        </w:rPr>
        <w:t>подпунктах 1) – 16)</w:t>
      </w:r>
      <w:r>
        <w:rPr>
          <w:rFonts w:ascii="Times New Roman"/>
          <w:b w:val="false"/>
          <w:i w:val="false"/>
          <w:color w:val="000000"/>
          <w:sz w:val="28"/>
        </w:rPr>
        <w:t xml:space="preserve">, за исключением </w:t>
      </w:r>
      <w:r>
        <w:rPr>
          <w:rFonts w:ascii="Times New Roman"/>
          <w:b w:val="false"/>
          <w:i w:val="false"/>
          <w:color w:val="000000"/>
          <w:sz w:val="28"/>
        </w:rPr>
        <w:t>пунктов 2), 9), 15)</w:t>
      </w:r>
      <w:r>
        <w:rPr>
          <w:rFonts w:ascii="Times New Roman"/>
          <w:b w:val="false"/>
          <w:i w:val="false"/>
          <w:color w:val="000000"/>
          <w:sz w:val="28"/>
        </w:rPr>
        <w:t xml:space="preserve"> приложения 3 к настоящим Правилам предоставляется гражданам с учетом среднедушевого дохода лица (семьи), не превышающего 1,5 размера прожиточного минимума, в размере 10 (десяти)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 xml:space="preserve">12. Социальная помощь по основанию, указанного в </w:t>
      </w:r>
      <w:r>
        <w:rPr>
          <w:rFonts w:ascii="Times New Roman"/>
          <w:b w:val="false"/>
          <w:i w:val="false"/>
          <w:color w:val="000000"/>
          <w:sz w:val="28"/>
        </w:rPr>
        <w:t>подпункте 2)</w:t>
      </w:r>
      <w:r>
        <w:rPr>
          <w:rFonts w:ascii="Times New Roman"/>
          <w:b w:val="false"/>
          <w:i w:val="false"/>
          <w:color w:val="000000"/>
          <w:sz w:val="28"/>
        </w:rPr>
        <w:t xml:space="preserve"> приложения 3 к настоящим Правилам предоставляется единовременно в размере 20 (двадцати)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 xml:space="preserve">13. Обусловленная денежная помощь по основанию, указанному в </w:t>
      </w:r>
      <w:r>
        <w:rPr>
          <w:rFonts w:ascii="Times New Roman"/>
          <w:b w:val="false"/>
          <w:i w:val="false"/>
          <w:color w:val="000000"/>
          <w:sz w:val="28"/>
        </w:rPr>
        <w:t>подпункте 9)</w:t>
      </w:r>
      <w:r>
        <w:rPr>
          <w:rFonts w:ascii="Times New Roman"/>
          <w:b w:val="false"/>
          <w:i w:val="false"/>
          <w:color w:val="000000"/>
          <w:sz w:val="28"/>
        </w:rPr>
        <w:t xml:space="preserve"> приложения 3 к настоящим Правилам, предоставляется в виде разницы между среднедушевым доходом лица (семьи) и 60 процентами от величины прожиточного минимума, установленной в Северо-Казахстанской области, единовременно за три месяца по заявлению претендента на каждого члена семьи (лицо), и назначается на срок действия социального контракта активизации семьи. </w:t>
      </w:r>
      <w:r>
        <w:br/>
      </w:r>
      <w:r>
        <w:rPr>
          <w:rFonts w:ascii="Times New Roman"/>
          <w:b w:val="false"/>
          <w:i w:val="false"/>
          <w:color w:val="000000"/>
          <w:sz w:val="28"/>
        </w:rPr>
        <w:t>
      </w:t>
      </w:r>
      <w:r>
        <w:rPr>
          <w:rFonts w:ascii="Times New Roman"/>
          <w:b w:val="false"/>
          <w:i w:val="false"/>
          <w:color w:val="000000"/>
          <w:sz w:val="28"/>
        </w:rPr>
        <w:t xml:space="preserve"> 14. Социальная помощь по основанию, указанного в </w:t>
      </w:r>
      <w:r>
        <w:rPr>
          <w:rFonts w:ascii="Times New Roman"/>
          <w:b w:val="false"/>
          <w:i w:val="false"/>
          <w:color w:val="000000"/>
          <w:sz w:val="28"/>
        </w:rPr>
        <w:t>подпункте 15)</w:t>
      </w:r>
      <w:r>
        <w:rPr>
          <w:rFonts w:ascii="Times New Roman"/>
          <w:b w:val="false"/>
          <w:i w:val="false"/>
          <w:color w:val="000000"/>
          <w:sz w:val="28"/>
        </w:rPr>
        <w:t xml:space="preserve"> приложения 3 к настоящим Правилам предоставляется гражданам (семье) без учета дохода лица (семьи), в размере не более 50 (пятидесяти)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 xml:space="preserve">15. Социальная помощь по основанию, указанному в </w:t>
      </w:r>
      <w:r>
        <w:rPr>
          <w:rFonts w:ascii="Times New Roman"/>
          <w:b w:val="false"/>
          <w:i w:val="false"/>
          <w:color w:val="000000"/>
          <w:sz w:val="28"/>
        </w:rPr>
        <w:t>подпункте 17)</w:t>
      </w:r>
      <w:r>
        <w:rPr>
          <w:rFonts w:ascii="Times New Roman"/>
          <w:b w:val="false"/>
          <w:i w:val="false"/>
          <w:color w:val="000000"/>
          <w:sz w:val="28"/>
        </w:rPr>
        <w:t xml:space="preserve"> приложения 3 к настоящим Правилам предоставляется без учета доходов в размере стоимости проезда единовременно. </w:t>
      </w:r>
      <w:r>
        <w:br/>
      </w:r>
      <w:r>
        <w:rPr>
          <w:rFonts w:ascii="Times New Roman"/>
          <w:b w:val="false"/>
          <w:i w:val="false"/>
          <w:color w:val="000000"/>
          <w:sz w:val="28"/>
        </w:rPr>
        <w:t>
      </w:t>
      </w:r>
      <w:r>
        <w:rPr>
          <w:rFonts w:ascii="Times New Roman"/>
          <w:b w:val="false"/>
          <w:i w:val="false"/>
          <w:color w:val="000000"/>
          <w:sz w:val="28"/>
        </w:rPr>
        <w:t xml:space="preserve">16. Социальная помощь по основанию, указанного в </w:t>
      </w:r>
      <w:r>
        <w:rPr>
          <w:rFonts w:ascii="Times New Roman"/>
          <w:b w:val="false"/>
          <w:i w:val="false"/>
          <w:color w:val="000000"/>
          <w:sz w:val="28"/>
        </w:rPr>
        <w:t>подпункте 18)</w:t>
      </w:r>
      <w:r>
        <w:rPr>
          <w:rFonts w:ascii="Times New Roman"/>
          <w:b w:val="false"/>
          <w:i w:val="false"/>
          <w:color w:val="000000"/>
          <w:sz w:val="28"/>
        </w:rPr>
        <w:t xml:space="preserve"> приложения 3 к настоящим Правилам предоставляется единовременно в размере 24 (двадцати четырех)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 xml:space="preserve">17. Социальная помощь по основанию, указанного в </w:t>
      </w:r>
      <w:r>
        <w:rPr>
          <w:rFonts w:ascii="Times New Roman"/>
          <w:b w:val="false"/>
          <w:i w:val="false"/>
          <w:color w:val="000000"/>
          <w:sz w:val="28"/>
        </w:rPr>
        <w:t>подпункте 19)</w:t>
      </w:r>
      <w:r>
        <w:rPr>
          <w:rFonts w:ascii="Times New Roman"/>
          <w:b w:val="false"/>
          <w:i w:val="false"/>
          <w:color w:val="000000"/>
          <w:sz w:val="28"/>
        </w:rPr>
        <w:t xml:space="preserve"> приложения 3 к настоящим Правилам предоставляется один раз в 2 года в размере стоимости согласно предоставленной счет-фактуре (кроме драгоценных металлов и протезов из металлокерамики, металлоакрила), без учета доходов.</w:t>
      </w:r>
      <w:r>
        <w:br/>
      </w:r>
      <w:r>
        <w:rPr>
          <w:rFonts w:ascii="Times New Roman"/>
          <w:b w:val="false"/>
          <w:i w:val="false"/>
          <w:color w:val="000000"/>
          <w:sz w:val="28"/>
        </w:rPr>
        <w:t>
      </w:t>
      </w:r>
      <w:r>
        <w:rPr>
          <w:rFonts w:ascii="Times New Roman"/>
          <w:b w:val="false"/>
          <w:i w:val="false"/>
          <w:color w:val="000000"/>
          <w:sz w:val="28"/>
        </w:rPr>
        <w:t xml:space="preserve">18. Социальная помощь по основанию, указанного в </w:t>
      </w:r>
      <w:r>
        <w:rPr>
          <w:rFonts w:ascii="Times New Roman"/>
          <w:b w:val="false"/>
          <w:i w:val="false"/>
          <w:color w:val="000000"/>
          <w:sz w:val="28"/>
        </w:rPr>
        <w:t>подпункте 20)</w:t>
      </w:r>
      <w:r>
        <w:rPr>
          <w:rFonts w:ascii="Times New Roman"/>
          <w:b w:val="false"/>
          <w:i w:val="false"/>
          <w:color w:val="000000"/>
          <w:sz w:val="28"/>
        </w:rPr>
        <w:t xml:space="preserve"> приложения 3 к настоящим Правилам предоставляется один раз в год в размере стоимости санаторно-курортного лечения, без учета доходов.</w:t>
      </w:r>
      <w:r>
        <w:br/>
      </w:r>
      <w:r>
        <w:rPr>
          <w:rFonts w:ascii="Times New Roman"/>
          <w:b w:val="false"/>
          <w:i w:val="false"/>
          <w:color w:val="000000"/>
          <w:sz w:val="28"/>
        </w:rPr>
        <w:t>
      </w:t>
      </w:r>
      <w:r>
        <w:rPr>
          <w:rFonts w:ascii="Times New Roman"/>
          <w:b w:val="false"/>
          <w:i w:val="false"/>
          <w:color w:val="000000"/>
          <w:sz w:val="28"/>
        </w:rPr>
        <w:t>19. Среднедушевой доход лица (семьи) на оказание социальной помощи исчисляется путем деления совокупного дохода, полученного за три месяца, предшествующих месяцу обращения за назначением социальной помощи, на число членов семьи и на три месяца.</w:t>
      </w:r>
      <w:r>
        <w:br/>
      </w:r>
      <w:r>
        <w:rPr>
          <w:rFonts w:ascii="Times New Roman"/>
          <w:b w:val="false"/>
          <w:i w:val="false"/>
          <w:color w:val="000000"/>
          <w:sz w:val="28"/>
        </w:rPr>
        <w:t>
      </w:t>
      </w:r>
      <w:r>
        <w:rPr>
          <w:rFonts w:ascii="Times New Roman"/>
          <w:b w:val="false"/>
          <w:i w:val="false"/>
          <w:color w:val="000000"/>
          <w:sz w:val="28"/>
        </w:rPr>
        <w:t xml:space="preserve">Среднедушевой доход лица (семьи), претендующего на оказание обусловленной денежной помощи на основе социального контракта активизации семьи, не пересматривается в течение срока действия социального контракта активизации семьи. </w:t>
      </w:r>
      <w:r>
        <w:br/>
      </w:r>
      <w:r>
        <w:rPr>
          <w:rFonts w:ascii="Times New Roman"/>
          <w:b w:val="false"/>
          <w:i w:val="false"/>
          <w:color w:val="000000"/>
          <w:sz w:val="28"/>
        </w:rPr>
        <w:t>
      </w:t>
      </w:r>
      <w:r>
        <w:rPr>
          <w:rFonts w:ascii="Times New Roman"/>
          <w:b w:val="false"/>
          <w:i w:val="false"/>
          <w:color w:val="000000"/>
          <w:sz w:val="28"/>
        </w:rPr>
        <w:t xml:space="preserve">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Министерстве юстиции Республики Казахстан 28 августа 2009 года № 5757).</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Социальная помощь к памятным датам и праздничным дням оказывается по списку, утверждаемым акиматом Айыртауского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21.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22.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23.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24.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и направляет их акиму сельского округа.</w:t>
      </w:r>
      <w:r>
        <w:br/>
      </w:r>
      <w:r>
        <w:rPr>
          <w:rFonts w:ascii="Times New Roman"/>
          <w:b w:val="false"/>
          <w:i w:val="false"/>
          <w:color w:val="000000"/>
          <w:sz w:val="28"/>
        </w:rPr>
        <w:t>
      </w:t>
      </w:r>
      <w:r>
        <w:rPr>
          <w:rFonts w:ascii="Times New Roman"/>
          <w:b w:val="false"/>
          <w:i w:val="false"/>
          <w:color w:val="000000"/>
          <w:sz w:val="28"/>
        </w:rPr>
        <w:t>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27.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В случаях, указанных в </w:t>
      </w:r>
      <w:r>
        <w:rPr>
          <w:rFonts w:ascii="Times New Roman"/>
          <w:b w:val="false"/>
          <w:i w:val="false"/>
          <w:color w:val="000000"/>
          <w:sz w:val="28"/>
        </w:rPr>
        <w:t>пунктах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30.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31.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4) отказа граждан от заключения социального контракта активизации семьи, по основанию, указанному в </w:t>
      </w:r>
      <w:r>
        <w:rPr>
          <w:rFonts w:ascii="Times New Roman"/>
          <w:b w:val="false"/>
          <w:i w:val="false"/>
          <w:color w:val="000000"/>
          <w:sz w:val="28"/>
        </w:rPr>
        <w:t>подпункте 9)</w:t>
      </w:r>
      <w:r>
        <w:rPr>
          <w:rFonts w:ascii="Times New Roman"/>
          <w:b w:val="false"/>
          <w:i w:val="false"/>
          <w:color w:val="000000"/>
          <w:sz w:val="28"/>
        </w:rPr>
        <w:t xml:space="preserve"> приложения 3.</w:t>
      </w:r>
      <w:r>
        <w:br/>
      </w:r>
      <w:r>
        <w:rPr>
          <w:rFonts w:ascii="Times New Roman"/>
          <w:b w:val="false"/>
          <w:i w:val="false"/>
          <w:color w:val="000000"/>
          <w:sz w:val="28"/>
        </w:rPr>
        <w:t>
      </w:t>
      </w:r>
      <w:r>
        <w:rPr>
          <w:rFonts w:ascii="Times New Roman"/>
          <w:b w:val="false"/>
          <w:i w:val="false"/>
          <w:color w:val="000000"/>
          <w:sz w:val="28"/>
        </w:rPr>
        <w:t>32.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r>
        <w:rPr>
          <w:rFonts w:ascii="Times New Roman"/>
          <w:b w:val="false"/>
          <w:i w:val="false"/>
          <w:color w:val="000000"/>
          <w:sz w:val="28"/>
        </w:rPr>
        <w:t>Выплата социальной помощи осуществляется уполномоченным органом через банки второго уровня путем перечисления сумм на лицевые счета заявителей.</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4. Порядок оказания обусловленной денежной помощи на основе социального контракта активизации семьи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33. При обращении лица (семьи) за обусловленной денежной помощью на основе социального контракта активизации семьи специалист уполномоченного органа по вопросам занятости или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лица (семьи), о ее возможностях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По результатам собеседования оформляется лист собеседования и заполняется анкета о семейном и материальном положении заявителя,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34. После определения права на обусловленную денежную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(далее – индивидуальный план), согласно </w:t>
      </w:r>
      <w:r>
        <w:rPr>
          <w:rFonts w:ascii="Times New Roman"/>
          <w:b w:val="false"/>
          <w:i w:val="false"/>
          <w:color w:val="000000"/>
          <w:sz w:val="28"/>
        </w:rPr>
        <w:t>приложениям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При этом претенденты из числа самозанятых, безработных, за исключением случаев, предусмотренных </w:t>
      </w:r>
      <w:r>
        <w:rPr>
          <w:rFonts w:ascii="Times New Roman"/>
          <w:b w:val="false"/>
          <w:i w:val="false"/>
          <w:color w:val="000000"/>
          <w:sz w:val="28"/>
        </w:rPr>
        <w:t>пунктом 36</w:t>
      </w:r>
      <w:r>
        <w:rPr>
          <w:rFonts w:ascii="Times New Roman"/>
          <w:b w:val="false"/>
          <w:i w:val="false"/>
          <w:color w:val="000000"/>
          <w:sz w:val="28"/>
        </w:rPr>
        <w:t xml:space="preserve">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br/>
      </w:r>
      <w:r>
        <w:rPr>
          <w:rFonts w:ascii="Times New Roman"/>
          <w:b w:val="false"/>
          <w:i w:val="false"/>
          <w:color w:val="000000"/>
          <w:sz w:val="28"/>
        </w:rPr>
        <w:t>
      </w:t>
      </w:r>
      <w:r>
        <w:rPr>
          <w:rFonts w:ascii="Times New Roman"/>
          <w:b w:val="false"/>
          <w:i w:val="false"/>
          <w:color w:val="000000"/>
          <w:sz w:val="28"/>
        </w:rPr>
        <w:t>35.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лица (семьи) для повышения уровня жизни малообеспеченных граждан, в частности:</w:t>
      </w:r>
      <w:r>
        <w:br/>
      </w:r>
      <w:r>
        <w:rPr>
          <w:rFonts w:ascii="Times New Roman"/>
          <w:b w:val="false"/>
          <w:i w:val="false"/>
          <w:color w:val="000000"/>
          <w:sz w:val="28"/>
        </w:rPr>
        <w:t>
      </w:t>
      </w:r>
      <w:r>
        <w:rPr>
          <w:rFonts w:ascii="Times New Roman"/>
          <w:b w:val="false"/>
          <w:i w:val="false"/>
          <w:color w:val="000000"/>
          <w:sz w:val="28"/>
        </w:rPr>
        <w:t>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w:t>
      </w:r>
      <w:r>
        <w:rPr>
          <w:rFonts w:ascii="Times New Roman"/>
          <w:b w:val="false"/>
          <w:i w:val="false"/>
          <w:color w:val="000000"/>
          <w:sz w:val="28"/>
        </w:rPr>
        <w:t>2) прохождение профессиональной подготовки, переподготовки, повышения квалификации;</w:t>
      </w:r>
      <w:r>
        <w:br/>
      </w:r>
      <w:r>
        <w:rPr>
          <w:rFonts w:ascii="Times New Roman"/>
          <w:b w:val="false"/>
          <w:i w:val="false"/>
          <w:color w:val="000000"/>
          <w:sz w:val="28"/>
        </w:rPr>
        <w:t>
      </w:t>
      </w:r>
      <w:r>
        <w:rPr>
          <w:rFonts w:ascii="Times New Roman"/>
          <w:b w:val="false"/>
          <w:i w:val="false"/>
          <w:color w:val="000000"/>
          <w:sz w:val="28"/>
        </w:rPr>
        <w:t>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w:t>
      </w:r>
      <w:r>
        <w:rPr>
          <w:rFonts w:ascii="Times New Roman"/>
          <w:b w:val="false"/>
          <w:i w:val="false"/>
          <w:color w:val="000000"/>
          <w:sz w:val="28"/>
        </w:rPr>
        <w:t>4) прохождение периодических скрининговых осмотров целевых групп населения;</w:t>
      </w:r>
      <w:r>
        <w:br/>
      </w:r>
      <w:r>
        <w:rPr>
          <w:rFonts w:ascii="Times New Roman"/>
          <w:b w:val="false"/>
          <w:i w:val="false"/>
          <w:color w:val="000000"/>
          <w:sz w:val="28"/>
        </w:rPr>
        <w:t>
      </w:t>
      </w:r>
      <w:r>
        <w:rPr>
          <w:rFonts w:ascii="Times New Roman"/>
          <w:b w:val="false"/>
          <w:i w:val="false"/>
          <w:color w:val="000000"/>
          <w:sz w:val="28"/>
        </w:rPr>
        <w:t>5) в случае наличия в составе семьи беременных женщин постановку на медицинский учет до 12 недель беременности в организации здравоохранения, оказывающей акушерско-гинекологическую помощь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6) добровольное лечение при наличии социально-значимых заболеваний (алкоголизм, наркомания, туберкулез);</w:t>
      </w:r>
      <w:r>
        <w:br/>
      </w:r>
      <w:r>
        <w:rPr>
          <w:rFonts w:ascii="Times New Roman"/>
          <w:b w:val="false"/>
          <w:i w:val="false"/>
          <w:color w:val="000000"/>
          <w:sz w:val="28"/>
        </w:rPr>
        <w:t>
      </w:t>
      </w:r>
      <w:r>
        <w:rPr>
          <w:rFonts w:ascii="Times New Roman"/>
          <w:b w:val="false"/>
          <w:i w:val="false"/>
          <w:color w:val="000000"/>
          <w:sz w:val="28"/>
        </w:rPr>
        <w:t>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w:t>
      </w:r>
      <w:r>
        <w:rPr>
          <w:rFonts w:ascii="Times New Roman"/>
          <w:b w:val="false"/>
          <w:i w:val="false"/>
          <w:color w:val="000000"/>
          <w:sz w:val="28"/>
        </w:rPr>
        <w:t>8)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36. Участие в мерах содействия занятости является обязательным условием для трудоспособных членов семьи, за исключением следующих случаев:</w:t>
      </w:r>
      <w:r>
        <w:br/>
      </w:r>
      <w:r>
        <w:rPr>
          <w:rFonts w:ascii="Times New Roman"/>
          <w:b w:val="false"/>
          <w:i w:val="false"/>
          <w:color w:val="000000"/>
          <w:sz w:val="28"/>
        </w:rPr>
        <w:t>
      </w:t>
      </w:r>
      <w:r>
        <w:rPr>
          <w:rFonts w:ascii="Times New Roman"/>
          <w:b w:val="false"/>
          <w:i w:val="false"/>
          <w:color w:val="000000"/>
          <w:sz w:val="28"/>
        </w:rPr>
        <w:t>на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осуществления кроме основного(ых) претендента(ов) участия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37.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обусловленной денежной помощи на основе социального контракта не пересматривается.</w:t>
      </w:r>
      <w:r>
        <w:br/>
      </w:r>
      <w:r>
        <w:rPr>
          <w:rFonts w:ascii="Times New Roman"/>
          <w:b w:val="false"/>
          <w:i w:val="false"/>
          <w:color w:val="000000"/>
          <w:sz w:val="28"/>
        </w:rPr>
        <w:t>
      </w:t>
      </w:r>
      <w:r>
        <w:rPr>
          <w:rFonts w:ascii="Times New Roman"/>
          <w:b w:val="false"/>
          <w:i w:val="false"/>
          <w:color w:val="000000"/>
          <w:sz w:val="28"/>
        </w:rPr>
        <w:t>38.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r>
        <w:br/>
      </w:r>
      <w:r>
        <w:rPr>
          <w:rFonts w:ascii="Times New Roman"/>
          <w:b w:val="false"/>
          <w:i w:val="false"/>
          <w:color w:val="000000"/>
          <w:sz w:val="28"/>
        </w:rPr>
        <w:t>
      39.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r>
        <w:br/>
      </w:r>
      <w:r>
        <w:rPr>
          <w:rFonts w:ascii="Times New Roman"/>
          <w:b w:val="false"/>
          <w:i w:val="false"/>
          <w:color w:val="000000"/>
          <w:sz w:val="28"/>
        </w:rPr>
        <w:t>
</w:t>
      </w:r>
    </w:p>
    <w:bookmarkStart w:name="z105" w:id="5"/>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40.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Айыртауского района;</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предоставленных заявителем;</w:t>
      </w:r>
      <w:r>
        <w:br/>
      </w:r>
      <w:r>
        <w:rPr>
          <w:rFonts w:ascii="Times New Roman"/>
          <w:b w:val="false"/>
          <w:i w:val="false"/>
          <w:color w:val="000000"/>
          <w:sz w:val="28"/>
        </w:rPr>
        <w:t>
      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41.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13" w:id="6"/>
    <w:p>
      <w:pPr>
        <w:spacing w:after="0"/>
        <w:ind w:left="0"/>
        <w:jc w:val="left"/>
      </w:pPr>
      <w:r>
        <w:rPr>
          <w:rFonts w:ascii="Times New Roman"/>
          <w:b/>
          <w:i w:val="false"/>
          <w:color w:val="000000"/>
        </w:rPr>
        <w:t xml:space="preserve"> 6. Заключительное положение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42. Мониторинг и учет предоставления социальной помощи, за исключением обусловленной денежной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r>
        <w:rPr>
          <w:rFonts w:ascii="Times New Roman"/>
          <w:b w:val="false"/>
          <w:i w:val="false"/>
          <w:color w:val="000000"/>
          <w:sz w:val="28"/>
        </w:rPr>
        <w:t>43. Мониторинг и учет предоставления обусловленной денежной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117" w:id="7"/>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0906"/>
        <w:gridCol w:w="1"/>
        <w:gridCol w:w="1035"/>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памятных дат, праздничных дней и категорий получателей социальной помощи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Кратность </w:t>
            </w:r>
            <w:r>
              <w:br/>
            </w:r>
            <w:r>
              <w:rPr>
                <w:rFonts w:ascii="Times New Roman"/>
                <w:b w:val="false"/>
                <w:i w:val="false"/>
                <w:color w:val="000000"/>
                <w:sz w:val="20"/>
              </w:rPr>
              <w:t>и размер оказания</w:t>
            </w:r>
            <w:r>
              <w:br/>
            </w:r>
            <w:r>
              <w:rPr>
                <w:rFonts w:ascii="Times New Roman"/>
                <w:b w:val="false"/>
                <w:i w:val="false"/>
                <w:color w:val="000000"/>
                <w:sz w:val="20"/>
              </w:rPr>
              <w:t xml:space="preserve"> социальной помощи</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br/>
            </w:r>
            <w:r>
              <w:rPr>
                <w:rFonts w:ascii="Times New Roman"/>
                <w:b w:val="false"/>
                <w:i w:val="false"/>
                <w:color w:val="000000"/>
                <w:sz w:val="20"/>
              </w:rPr>
              <w:t>
</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алқа", "Күміс алқа", орденами "Материнская Слава" I, II степени или ранее получивших звание "Мать-Героиня".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электростанции – 26 апреля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 военного назначения и ядерных испытаний.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50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и голода – 31 мая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3 месячных расчетных показателя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объединенных государственных политических управлений Союза Советских Социалистических Республик, особого совещания при Народном комиссариате внутренних дел Министерства государственной безопасности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10 месячных расчетных показателей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159" w:id="8"/>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3776"/>
        <w:gridCol w:w="3678"/>
        <w:gridCol w:w="4050"/>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Предельные размеры социальной помощи </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обращения за социальной помощью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(семьи), пострадавшие вследствие стихийного бедствия или пожара</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(пятьдесят) месячных расчетных показателей, единовременно</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6 месяцев со дня наступления трудной жизненной ситуации</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163" w:id="9"/>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      наличие среднедушевого дохода лица (семьи) не превышающего 1,5 прожиточного минимума, рассчитываемого органами статистики в области;</w:t>
      </w:r>
      <w:r>
        <w:br/>
      </w:r>
      <w:r>
        <w:rPr>
          <w:rFonts w:ascii="Times New Roman"/>
          <w:b w:val="false"/>
          <w:i w:val="false"/>
          <w:color w:val="000000"/>
          <w:sz w:val="28"/>
        </w:rPr>
        <w:t>
      </w:t>
      </w:r>
      <w:r>
        <w:rPr>
          <w:rFonts w:ascii="Times New Roman"/>
          <w:b w:val="false"/>
          <w:i w:val="false"/>
          <w:color w:val="000000"/>
          <w:sz w:val="28"/>
        </w:rPr>
        <w:t xml:space="preserve">2)      наличие у граждан, находящихся на амбулаторном лечении, активной формы туберкулеза; </w:t>
      </w:r>
      <w:r>
        <w:br/>
      </w:r>
      <w:r>
        <w:rPr>
          <w:rFonts w:ascii="Times New Roman"/>
          <w:b w:val="false"/>
          <w:i w:val="false"/>
          <w:color w:val="000000"/>
          <w:sz w:val="28"/>
        </w:rPr>
        <w:t>
      </w:t>
      </w:r>
      <w:r>
        <w:rPr>
          <w:rFonts w:ascii="Times New Roman"/>
          <w:b w:val="false"/>
          <w:i w:val="false"/>
          <w:color w:val="000000"/>
          <w:sz w:val="28"/>
        </w:rPr>
        <w:t>3)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4)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5)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6)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7)      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8)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9)      наличие среднедушевого дохода, не превышающего 60 процентов от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w:t>
      </w:r>
      <w:r>
        <w:br/>
      </w:r>
      <w:r>
        <w:rPr>
          <w:rFonts w:ascii="Times New Roman"/>
          <w:b w:val="false"/>
          <w:i w:val="false"/>
          <w:color w:val="000000"/>
          <w:sz w:val="28"/>
        </w:rPr>
        <w:t>
      </w:t>
      </w:r>
      <w:r>
        <w:rPr>
          <w:rFonts w:ascii="Times New Roman"/>
          <w:b w:val="false"/>
          <w:i w:val="false"/>
          <w:color w:val="000000"/>
          <w:sz w:val="28"/>
        </w:rPr>
        <w:t>10)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11)      сиротство;</w:t>
      </w:r>
      <w:r>
        <w:br/>
      </w:r>
      <w:r>
        <w:rPr>
          <w:rFonts w:ascii="Times New Roman"/>
          <w:b w:val="false"/>
          <w:i w:val="false"/>
          <w:color w:val="000000"/>
          <w:sz w:val="28"/>
        </w:rPr>
        <w:t>
      </w:t>
      </w:r>
      <w:r>
        <w:rPr>
          <w:rFonts w:ascii="Times New Roman"/>
          <w:b w:val="false"/>
          <w:i w:val="false"/>
          <w:color w:val="000000"/>
          <w:sz w:val="28"/>
        </w:rPr>
        <w:t>12)      нахождение несовершеннолетних в организациях образования с особым режимом содержания;</w:t>
      </w:r>
      <w:r>
        <w:br/>
      </w:r>
      <w:r>
        <w:rPr>
          <w:rFonts w:ascii="Times New Roman"/>
          <w:b w:val="false"/>
          <w:i w:val="false"/>
          <w:color w:val="000000"/>
          <w:sz w:val="28"/>
        </w:rPr>
        <w:t>
      </w:t>
      </w:r>
      <w:r>
        <w:rPr>
          <w:rFonts w:ascii="Times New Roman"/>
          <w:b w:val="false"/>
          <w:i w:val="false"/>
          <w:color w:val="000000"/>
          <w:sz w:val="28"/>
        </w:rPr>
        <w:t>13)      безнадзорность несовершеннолетних, в том числе девиантное поведение;</w:t>
      </w:r>
      <w:r>
        <w:br/>
      </w:r>
      <w:r>
        <w:rPr>
          <w:rFonts w:ascii="Times New Roman"/>
          <w:b w:val="false"/>
          <w:i w:val="false"/>
          <w:color w:val="000000"/>
          <w:sz w:val="28"/>
        </w:rPr>
        <w:t>
      </w:t>
      </w:r>
      <w:r>
        <w:rPr>
          <w:rFonts w:ascii="Times New Roman"/>
          <w:b w:val="false"/>
          <w:i w:val="false"/>
          <w:color w:val="000000"/>
          <w:sz w:val="28"/>
        </w:rPr>
        <w:t>14)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 xml:space="preserve">15)      причинение ущерба гражданину (семье) либо его имуществу вследствие стихийного бедствия или пожара; </w:t>
      </w:r>
      <w:r>
        <w:br/>
      </w:r>
      <w:r>
        <w:rPr>
          <w:rFonts w:ascii="Times New Roman"/>
          <w:b w:val="false"/>
          <w:i w:val="false"/>
          <w:color w:val="000000"/>
          <w:sz w:val="28"/>
        </w:rPr>
        <w:t>
      </w:t>
      </w:r>
      <w:r>
        <w:rPr>
          <w:rFonts w:ascii="Times New Roman"/>
          <w:b w:val="false"/>
          <w:i w:val="false"/>
          <w:color w:val="000000"/>
          <w:sz w:val="28"/>
        </w:rPr>
        <w:t>16)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17)      нуждаемость участников и инвалидов Великой Отечественной войны и лиц, приравненных по льготам и гарантиям к участникам и инвалидам Великой Отечественной войны, инвалидов 1, 2, 3 групп, детей инвалидов, а также граждан сопровождающих их в проезде железнодорожным (плацкартный вагон), автомобильным пассажирским транспортом (кроме такси) от станции отправления до места госпитализации и обратно по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18)      нуждаемость участников и инвалидов Великой Отечественной войны в возмещении затрат за оплату коммунальных услуг и приобретения топлива; </w:t>
      </w:r>
      <w:r>
        <w:br/>
      </w:r>
      <w:r>
        <w:rPr>
          <w:rFonts w:ascii="Times New Roman"/>
          <w:b w:val="false"/>
          <w:i w:val="false"/>
          <w:color w:val="000000"/>
          <w:sz w:val="28"/>
        </w:rPr>
        <w:t>
      </w:t>
      </w:r>
      <w:r>
        <w:rPr>
          <w:rFonts w:ascii="Times New Roman"/>
          <w:b w:val="false"/>
          <w:i w:val="false"/>
          <w:color w:val="000000"/>
          <w:sz w:val="28"/>
        </w:rPr>
        <w:t>19)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в зубопротезировании, кроме драгоценных металлов и протезов из металлокерамики, металлоакрила;</w:t>
      </w:r>
      <w:r>
        <w:br/>
      </w:r>
      <w:r>
        <w:rPr>
          <w:rFonts w:ascii="Times New Roman"/>
          <w:b w:val="false"/>
          <w:i w:val="false"/>
          <w:color w:val="000000"/>
          <w:sz w:val="28"/>
        </w:rPr>
        <w:t>
      </w:t>
      </w:r>
      <w:r>
        <w:rPr>
          <w:rFonts w:ascii="Times New Roman"/>
          <w:b w:val="false"/>
          <w:i w:val="false"/>
          <w:color w:val="000000"/>
          <w:sz w:val="28"/>
        </w:rPr>
        <w:t>20)      нуждаемость участников и инвалидов Великой Отечественной войны и лиц приравненных к ним по льготам и гарантиям к участникам и инвалидам Великой Отечественной войны в санаторно-курортном лечении в санаториях и профилакториях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Регистрационный номер семьи ______</w:t>
      </w:r>
      <w:r>
        <w:br/>
      </w:r>
      <w:r>
        <w:rPr>
          <w:rFonts w:ascii="Times New Roman"/>
          <w:b w:val="false"/>
          <w:i w:val="false"/>
          <w:color w:val="000000"/>
          <w:sz w:val="28"/>
        </w:rPr>
        <w:t>
      </w:t>
      </w:r>
      <w:r>
        <w:rPr>
          <w:rFonts w:ascii="Times New Roman"/>
          <w:b w:val="false"/>
          <w:i w:val="false"/>
          <w:color w:val="000000"/>
          <w:sz w:val="28"/>
        </w:rPr>
        <w:t>Сведения о составе семьи заявителя</w:t>
      </w:r>
      <w:r>
        <w:br/>
      </w:r>
      <w:r>
        <w:rPr>
          <w:rFonts w:ascii="Times New Roman"/>
          <w:b w:val="false"/>
          <w:i w:val="false"/>
          <w:color w:val="000000"/>
          <w:sz w:val="28"/>
        </w:rPr>
        <w:t>
      </w:t>
      </w:r>
      <w:r>
        <w:rPr>
          <w:rFonts w:ascii="Times New Roman"/>
          <w:b w:val="false"/>
          <w:i w:val="false"/>
          <w:color w:val="000000"/>
          <w:sz w:val="28"/>
        </w:rPr>
        <w:t>______________________________________ 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 заявителя заявителя) (домашний адрес, телефон)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5798"/>
        <w:gridCol w:w="1794"/>
        <w:gridCol w:w="1794"/>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w:t>
            </w:r>
            <w:r>
              <w:br/>
            </w:r>
            <w:r>
              <w:rPr>
                <w:rFonts w:ascii="Times New Roman"/>
                <w:b w:val="false"/>
                <w:i w:val="false"/>
                <w:color w:val="000000"/>
                <w:sz w:val="20"/>
              </w:rPr>
              <w:t>
к заявителю</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Год рождения</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Подпись заявителя ____________________ Дата ______________</w:t>
      </w:r>
      <w:r>
        <w:br/>
      </w:r>
      <w:r>
        <w:rPr>
          <w:rFonts w:ascii="Times New Roman"/>
          <w:b w:val="false"/>
          <w:i w:val="false"/>
          <w:color w:val="000000"/>
          <w:sz w:val="28"/>
        </w:rPr>
        <w:t>
      </w:t>
      </w:r>
      <w:r>
        <w:rPr>
          <w:rFonts w:ascii="Times New Roman"/>
          <w:b w:val="false"/>
          <w:i w:val="false"/>
          <w:color w:val="000000"/>
          <w:sz w:val="28"/>
        </w:rPr>
        <w:t>Фамилия, имя, отчество заявителя должностного лица органа, уполномоченного заверять сведения о составе семьи _____________________</w:t>
      </w:r>
      <w:r>
        <w:br/>
      </w:r>
      <w:r>
        <w:rPr>
          <w:rFonts w:ascii="Times New Roman"/>
          <w:b w:val="false"/>
          <w:i w:val="false"/>
          <w:color w:val="000000"/>
          <w:sz w:val="28"/>
        </w:rPr>
        <w:t>
      </w:t>
      </w:r>
      <w:r>
        <w:rPr>
          <w:rFonts w:ascii="Times New Roman"/>
          <w:b w:val="false"/>
          <w:i w:val="false"/>
          <w:color w:val="000000"/>
          <w:sz w:val="28"/>
        </w:rPr>
        <w:t>(подпись)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197" w:id="10"/>
    <w:p>
      <w:pPr>
        <w:spacing w:after="0"/>
        <w:ind w:left="0"/>
        <w:jc w:val="both"/>
      </w:pPr>
      <w:r>
        <w:rPr>
          <w:rFonts w:ascii="Times New Roman"/>
          <w:b w:val="false"/>
          <w:i w:val="false"/>
          <w:color w:val="000000"/>
          <w:sz w:val="28"/>
        </w:rPr>
        <w:t>            АКТ обследования для определения нуждаемости лица (семьи) в связи с наступлением трудной жизненной ситуации</w:t>
      </w:r>
      <w:r>
        <w:br/>
      </w:r>
      <w:r>
        <w:rPr>
          <w:rFonts w:ascii="Times New Roman"/>
          <w:b w:val="false"/>
          <w:i w:val="false"/>
          <w:color w:val="000000"/>
          <w:sz w:val="28"/>
        </w:rPr>
        <w:t>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от "___" ________ 20___г. ______________________</w:t>
      </w:r>
      <w:r>
        <w:br/>
      </w:r>
      <w:r>
        <w:rPr>
          <w:rFonts w:ascii="Times New Roman"/>
          <w:b w:val="false"/>
          <w:i w:val="false"/>
          <w:color w:val="000000"/>
          <w:sz w:val="28"/>
        </w:rPr>
        <w:t xml:space="preserve">                                                             (населенный пункт)</w:t>
      </w:r>
      <w:r>
        <w:br/>
      </w:r>
      <w:r>
        <w:rPr>
          <w:rFonts w:ascii="Times New Roman"/>
          <w:b w:val="false"/>
          <w:i w:val="false"/>
          <w:color w:val="000000"/>
          <w:sz w:val="28"/>
        </w:rPr>
        <w:t>
      </w:t>
      </w:r>
      <w:r>
        <w:rPr>
          <w:rFonts w:ascii="Times New Roman"/>
          <w:b w:val="false"/>
          <w:i w:val="false"/>
          <w:color w:val="000000"/>
          <w:sz w:val="28"/>
        </w:rPr>
        <w:t>1. Фамилия, имя, отчество заявителя _____________________________________</w:t>
      </w:r>
      <w:r>
        <w:br/>
      </w:r>
      <w:r>
        <w:rPr>
          <w:rFonts w:ascii="Times New Roman"/>
          <w:b w:val="false"/>
          <w:i w:val="false"/>
          <w:color w:val="000000"/>
          <w:sz w:val="28"/>
        </w:rPr>
        <w:t>
      </w:t>
      </w:r>
      <w:r>
        <w:rPr>
          <w:rFonts w:ascii="Times New Roman"/>
          <w:b w:val="false"/>
          <w:i w:val="false"/>
          <w:color w:val="000000"/>
          <w:sz w:val="28"/>
        </w:rPr>
        <w:t>2. Адрес места жительства _____________________________________________</w:t>
      </w:r>
      <w:r>
        <w:br/>
      </w:r>
      <w:r>
        <w:rPr>
          <w:rFonts w:ascii="Times New Roman"/>
          <w:b w:val="false"/>
          <w:i w:val="false"/>
          <w:color w:val="000000"/>
          <w:sz w:val="28"/>
        </w:rPr>
        <w:t>
      </w:t>
      </w:r>
      <w:r>
        <w:rPr>
          <w:rFonts w:ascii="Times New Roman"/>
          <w:b w:val="false"/>
          <w:i w:val="false"/>
          <w:color w:val="000000"/>
          <w:sz w:val="28"/>
        </w:rPr>
        <w:t>3. Трудная жизненная ситуация, в связи с наступлением которой заявитель обратился за социальной помощью ___________________________________</w:t>
      </w:r>
      <w:r>
        <w:br/>
      </w:r>
      <w:r>
        <w:rPr>
          <w:rFonts w:ascii="Times New Roman"/>
          <w:b w:val="false"/>
          <w:i w:val="false"/>
          <w:color w:val="000000"/>
          <w:sz w:val="28"/>
        </w:rPr>
        <w:t>
      </w:t>
      </w:r>
      <w:r>
        <w:rPr>
          <w:rFonts w:ascii="Times New Roman"/>
          <w:b w:val="false"/>
          <w:i w:val="false"/>
          <w:color w:val="000000"/>
          <w:sz w:val="28"/>
        </w:rPr>
        <w:t>4. Состав семьи (учитываются фактически проживающие в семье) _________ человек, в том числе: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458"/>
        <w:gridCol w:w="545"/>
        <w:gridCol w:w="1153"/>
        <w:gridCol w:w="1558"/>
        <w:gridCol w:w="949"/>
        <w:gridCol w:w="4902"/>
        <w:gridCol w:w="850"/>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Фамилия, имя, отчество</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Занятость (место работы,</w:t>
            </w:r>
            <w:r>
              <w:br/>
            </w:r>
            <w:r>
              <w:rPr>
                <w:rFonts w:ascii="Times New Roman"/>
                <w:b w:val="false"/>
                <w:i w:val="false"/>
                <w:color w:val="000000"/>
                <w:sz w:val="20"/>
              </w:rPr>
              <w:t>
учебы)</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об учас-тии в обществен-ных работах, про-фессиональной подготовке (переподготовке повышении </w:t>
            </w:r>
            <w:r>
              <w:br/>
            </w:r>
            <w:r>
              <w:rPr>
                <w:rFonts w:ascii="Times New Roman"/>
                <w:b w:val="false"/>
                <w:i w:val="false"/>
                <w:color w:val="000000"/>
                <w:sz w:val="20"/>
              </w:rPr>
              <w:t>квалификации) или в активных мерах содействия занятости</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w:t>
            </w:r>
            <w:r>
              <w:br/>
            </w:r>
            <w:r>
              <w:rPr>
                <w:rFonts w:ascii="Times New Roman"/>
                <w:b w:val="false"/>
                <w:i w:val="false"/>
                <w:color w:val="000000"/>
                <w:sz w:val="20"/>
              </w:rPr>
              <w:t>
ная жизненная ситуа</w:t>
            </w:r>
            <w:r>
              <w:br/>
            </w:r>
            <w:r>
              <w:rPr>
                <w:rFonts w:ascii="Times New Roman"/>
                <w:b w:val="false"/>
                <w:i w:val="false"/>
                <w:color w:val="000000"/>
                <w:sz w:val="20"/>
              </w:rPr>
              <w:t>
ция</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Зарегистрированы в качестве безработного в органах занятости _______ человек.</w:t>
      </w:r>
      <w:r>
        <w:br/>
      </w:r>
      <w:r>
        <w:rPr>
          <w:rFonts w:ascii="Times New Roman"/>
          <w:b w:val="false"/>
          <w:i w:val="false"/>
          <w:color w:val="000000"/>
          <w:sz w:val="28"/>
        </w:rPr>
        <w:t>
      </w:t>
      </w:r>
      <w:r>
        <w:rPr>
          <w:rFonts w:ascii="Times New Roman"/>
          <w:b w:val="false"/>
          <w:i w:val="false"/>
          <w:color w:val="000000"/>
          <w:sz w:val="28"/>
        </w:rPr>
        <w:t>количество детей: _____обучающихся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____________________________________________________</w:t>
      </w:r>
      <w:r>
        <w:br/>
      </w:r>
      <w:r>
        <w:rPr>
          <w:rFonts w:ascii="Times New Roman"/>
          <w:b w:val="false"/>
          <w:i w:val="false"/>
          <w:color w:val="000000"/>
          <w:sz w:val="28"/>
        </w:rPr>
        <w:t>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      </w:t>
      </w:r>
      <w:r>
        <w:br/>
      </w:r>
      <w:r>
        <w:rPr>
          <w:rFonts w:ascii="Times New Roman"/>
          <w:b w:val="false"/>
          <w:i w:val="false"/>
          <w:color w:val="000000"/>
          <w:sz w:val="28"/>
        </w:rPr>
        <w:t>
      </w:t>
      </w:r>
      <w:r>
        <w:rPr>
          <w:rFonts w:ascii="Times New Roman"/>
          <w:b w:val="false"/>
          <w:i w:val="false"/>
          <w:color w:val="000000"/>
          <w:sz w:val="28"/>
        </w:rPr>
        <w:t>Расходы на содержание жилья: 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3409"/>
        <w:gridCol w:w="371"/>
        <w:gridCol w:w="559"/>
        <w:gridCol w:w="1191"/>
        <w:gridCol w:w="6167"/>
      </w:tblGrid>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фамилия, имя, отчество членов семьи (в том числе заявителя), имеющих доход</w:t>
            </w:r>
            <w:r>
              <w:br/>
            </w:r>
            <w:r>
              <w:rPr>
                <w:rFonts w:ascii="Times New Roman"/>
                <w:b w:val="false"/>
                <w:i w:val="false"/>
                <w:color w:val="000000"/>
                <w:sz w:val="20"/>
              </w:rPr>
              <w:t>
</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дохода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 за предыдущий квартал (тенге)</w:t>
            </w:r>
            <w:r>
              <w:br/>
            </w:r>
            <w:r>
              <w:rPr>
                <w:rFonts w:ascii="Times New Roman"/>
                <w:b w:val="false"/>
                <w:i w:val="false"/>
                <w:color w:val="000000"/>
                <w:sz w:val="20"/>
              </w:rPr>
              <w:t>
</w:t>
            </w:r>
          </w:p>
        </w:tc>
        <w:tc>
          <w:tcPr>
            <w:tcW w:w="6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лич-ном подсобном хозяйстве (приу-садебный учас-ток, скот и пти-ца), дачном и зе-мельном участке (земельной 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квартал</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среднем за месяц</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Наличие:</w:t>
      </w:r>
      <w:r>
        <w:br/>
      </w:r>
      <w:r>
        <w:rPr>
          <w:rFonts w:ascii="Times New Roman"/>
          <w:b w:val="false"/>
          <w:i w:val="false"/>
          <w:color w:val="000000"/>
          <w:sz w:val="28"/>
        </w:rPr>
        <w:t>
      </w:t>
      </w:r>
      <w:r>
        <w:rPr>
          <w:rFonts w:ascii="Times New Roman"/>
          <w:b w:val="false"/>
          <w:i w:val="false"/>
          <w:color w:val="000000"/>
          <w:sz w:val="28"/>
        </w:rPr>
        <w:t>автотранспорта (марка, год выпуска, правоустанавливающий документ, заявленные доходы от его эксплуатации) _______________________________</w:t>
      </w:r>
      <w:r>
        <w:br/>
      </w:r>
      <w:r>
        <w:rPr>
          <w:rFonts w:ascii="Times New Roman"/>
          <w:b w:val="false"/>
          <w:i w:val="false"/>
          <w:color w:val="000000"/>
          <w:sz w:val="28"/>
        </w:rPr>
        <w:t>иного жилья, кроме занимаемого в настоящее время, (заявленные доходы от его эксплуатации) 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7. Сведения о ранее полученной помощи (форма, сумма, источник): </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8. Иные доходы семьи (форма, сумма, источник):________________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Обеспеченность детей школьными принадлежностями, одеждой, обувью:___________________________________________________________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10. Санитарно-эпидемиологические условия проживания:____________</w:t>
      </w:r>
      <w:r>
        <w:br/>
      </w:r>
      <w:r>
        <w:rPr>
          <w:rFonts w:ascii="Times New Roman"/>
          <w:b w:val="false"/>
          <w:i w:val="false"/>
          <w:color w:val="000000"/>
          <w:sz w:val="28"/>
        </w:rPr>
        <w:t>
      </w:t>
      </w:r>
      <w:r>
        <w:rPr>
          <w:rFonts w:ascii="Times New Roman"/>
          <w:b w:val="false"/>
          <w:i w:val="false"/>
          <w:color w:val="000000"/>
          <w:sz w:val="28"/>
        </w:rPr>
        <w:t>Председатель комиссии: _________________________ _____________________</w:t>
      </w:r>
      <w:r>
        <w:br/>
      </w:r>
      <w:r>
        <w:rPr>
          <w:rFonts w:ascii="Times New Roman"/>
          <w:b w:val="false"/>
          <w:i w:val="false"/>
          <w:color w:val="000000"/>
          <w:sz w:val="28"/>
        </w:rPr>
        <w:t>
      </w:t>
      </w:r>
      <w:r>
        <w:rPr>
          <w:rFonts w:ascii="Times New Roman"/>
          <w:b w:val="false"/>
          <w:i w:val="false"/>
          <w:color w:val="000000"/>
          <w:sz w:val="28"/>
        </w:rPr>
        <w:t xml:space="preserve">Члены комиссии: 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(подписи)                   (фамилия, имя, отчество) </w:t>
      </w:r>
      <w:r>
        <w:br/>
      </w:r>
      <w:r>
        <w:rPr>
          <w:rFonts w:ascii="Times New Roman"/>
          <w:b w:val="false"/>
          <w:i w:val="false"/>
          <w:color w:val="000000"/>
          <w:sz w:val="28"/>
        </w:rPr>
        <w:t>
      </w:t>
      </w:r>
      <w:r>
        <w:rPr>
          <w:rFonts w:ascii="Times New Roman"/>
          <w:b w:val="false"/>
          <w:i w:val="false"/>
          <w:color w:val="000000"/>
          <w:sz w:val="28"/>
        </w:rPr>
        <w:t>С составленным актом ознакомлен(а): _________________________________</w:t>
      </w:r>
      <w:r>
        <w:br/>
      </w:r>
      <w:r>
        <w:rPr>
          <w:rFonts w:ascii="Times New Roman"/>
          <w:b w:val="false"/>
          <w:i w:val="false"/>
          <w:color w:val="000000"/>
          <w:sz w:val="28"/>
        </w:rPr>
        <w:t xml:space="preserve"> фамилия, имя, отчество, подпись заявителя</w:t>
      </w:r>
      <w:r>
        <w:br/>
      </w:r>
      <w:r>
        <w:rPr>
          <w:rFonts w:ascii="Times New Roman"/>
          <w:b w:val="false"/>
          <w:i w:val="false"/>
          <w:color w:val="000000"/>
          <w:sz w:val="28"/>
        </w:rPr>
        <w:t>
      </w:t>
      </w:r>
      <w:r>
        <w:rPr>
          <w:rFonts w:ascii="Times New Roman"/>
          <w:b w:val="false"/>
          <w:i w:val="false"/>
          <w:color w:val="000000"/>
          <w:sz w:val="28"/>
        </w:rPr>
        <w:t xml:space="preserve">От проведения обследования отказываюсь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фамилия, имя, отчество, подпись заявителя (или одного из членов семьи), дата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239" w:id="11"/>
    <w:p>
      <w:pPr>
        <w:spacing w:after="0"/>
        <w:ind w:left="0"/>
        <w:jc w:val="left"/>
      </w:pPr>
      <w:r>
        <w:rPr>
          <w:rFonts w:ascii="Times New Roman"/>
          <w:b/>
          <w:i w:val="false"/>
          <w:color w:val="000000"/>
        </w:rPr>
        <w:t xml:space="preserve">             Заключение участковой комиссии № ___ ___ _________ 20__ г.</w:t>
      </w:r>
      <w:r>
        <w:br/>
      </w:r>
      <w:r>
        <w:rPr>
          <w:rFonts w:ascii="Times New Roman"/>
          <w:b/>
          <w:i w:val="false"/>
          <w:color w:val="000000"/>
        </w:rPr>
        <w:t>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(фамилия, имя, отчество заявителя)</w:t>
      </w:r>
      <w:r>
        <w:br/>
      </w:r>
      <w:r>
        <w:rPr>
          <w:rFonts w:ascii="Times New Roman"/>
          <w:b w:val="false"/>
          <w:i w:val="false"/>
          <w:color w:val="000000"/>
          <w:sz w:val="28"/>
        </w:rPr>
        <w:t>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w:t>
      </w:r>
      <w:r>
        <w:br/>
      </w:r>
      <w:r>
        <w:rPr>
          <w:rFonts w:ascii="Times New Roman"/>
          <w:b w:val="false"/>
          <w:i w:val="false"/>
          <w:color w:val="000000"/>
          <w:sz w:val="28"/>
        </w:rPr>
        <w:t xml:space="preserve"> (необходимости,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Председатель комиссии: _________________ __________________________</w:t>
      </w:r>
      <w:r>
        <w:br/>
      </w:r>
      <w:r>
        <w:rPr>
          <w:rFonts w:ascii="Times New Roman"/>
          <w:b w:val="false"/>
          <w:i w:val="false"/>
          <w:color w:val="000000"/>
          <w:sz w:val="28"/>
        </w:rPr>
        <w:t>Члены комиссии:____________________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(подписи)                                           (фамилия, имя, отчество)</w:t>
      </w:r>
      <w:r>
        <w:br/>
      </w:r>
      <w:r>
        <w:rPr>
          <w:rFonts w:ascii="Times New Roman"/>
          <w:b w:val="false"/>
          <w:i w:val="false"/>
          <w:color w:val="000000"/>
          <w:sz w:val="28"/>
        </w:rPr>
        <w:t xml:space="preserve">Заключение с прилагаемыми документами в количестве ____ штук принято "__"____________ 20__ г.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 должность, подпись работника, акима сельского округа или уполномоченного органа, принявшего документы.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248" w:id="12"/>
    <w:p>
      <w:pPr>
        <w:spacing w:after="0"/>
        <w:ind w:left="0"/>
        <w:jc w:val="left"/>
      </w:pPr>
      <w:r>
        <w:rPr>
          <w:rFonts w:ascii="Times New Roman"/>
          <w:b/>
          <w:i w:val="false"/>
          <w:color w:val="000000"/>
        </w:rPr>
        <w:t xml:space="preserve">             Лист собеседования для оказания обусловленной денежной помощи на основе социального контракта</w:t>
      </w:r>
      <w:r>
        <w:br/>
      </w:r>
      <w:r>
        <w:rPr>
          <w:rFonts w:ascii="Times New Roman"/>
          <w:b/>
          <w:i w:val="false"/>
          <w:color w:val="000000"/>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Фамилия, имя, отчество заявителя______________________________________</w:t>
      </w:r>
      <w:r>
        <w:br/>
      </w:r>
      <w:r>
        <w:rPr>
          <w:rFonts w:ascii="Times New Roman"/>
          <w:b w:val="false"/>
          <w:i w:val="false"/>
          <w:color w:val="000000"/>
          <w:sz w:val="28"/>
        </w:rPr>
        <w:t xml:space="preserve">Фамилия, имя, отчество специалиста отдела занятости и социальных программ ____________________________________________________________________ Дата обращения за обусловленной денежной помощью на основе социального контракта активизации семьи ______________________________ Характеристика семьи (одиноко проживающего гражданина):____________ </w:t>
      </w:r>
      <w:r>
        <w:br/>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Трудовая деятельность взрослых неработающих членов семьи (места работы, должность, причины увольнения):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Возможности трудовой деятельности (мнение):</w:t>
      </w:r>
      <w:r>
        <w:br/>
      </w:r>
      <w:r>
        <w:rPr>
          <w:rFonts w:ascii="Times New Roman"/>
          <w:b w:val="false"/>
          <w:i w:val="false"/>
          <w:color w:val="000000"/>
          <w:sz w:val="28"/>
        </w:rPr>
        <w:t xml:space="preserve">Заявитель: __________________________________________________ </w:t>
      </w:r>
      <w:r>
        <w:br/>
      </w:r>
      <w:r>
        <w:rPr>
          <w:rFonts w:ascii="Times New Roman"/>
          <w:b w:val="false"/>
          <w:i w:val="false"/>
          <w:color w:val="000000"/>
          <w:sz w:val="28"/>
        </w:rPr>
        <w:t>Супруг (супруга):_________________________________________________</w:t>
      </w:r>
      <w:r>
        <w:br/>
      </w:r>
      <w:r>
        <w:rPr>
          <w:rFonts w:ascii="Times New Roman"/>
          <w:b w:val="false"/>
          <w:i w:val="false"/>
          <w:color w:val="000000"/>
          <w:sz w:val="28"/>
        </w:rPr>
        <w:t xml:space="preserve">Другие взрослые члены семьи: _____________________________________ </w:t>
      </w:r>
      <w:r>
        <w:br/>
      </w:r>
      <w:r>
        <w:rPr>
          <w:rFonts w:ascii="Times New Roman"/>
          <w:b w:val="false"/>
          <w:i w:val="false"/>
          <w:color w:val="000000"/>
          <w:sz w:val="28"/>
        </w:rPr>
        <w:t xml:space="preserve">Отношения между членами семьи 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Сложности в семье_______________________________________________ </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Возможности (потенциал) семьи – оценка специалиста отдела занятости и социальных программ_______________________________________________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Проблемы, беспокойства (трудности на сегодняшний день), что мешает</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Желания семьи (одиноко проживающего гражданина)________________ ________________________________________________________________________________________________________________________________________</w:t>
      </w:r>
      <w:r>
        <w:br/>
      </w:r>
      <w:r>
        <w:rPr>
          <w:rFonts w:ascii="Times New Roman"/>
          <w:b w:val="false"/>
          <w:i w:val="false"/>
          <w:color w:val="000000"/>
          <w:sz w:val="28"/>
        </w:rPr>
        <w:t>Другое_______________________________________________________________________________________________________________________________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Подписи сторон      </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       Участник (и)      </w:t>
      </w:r>
      <w:r>
        <w:br/>
      </w:r>
      <w:r>
        <w:rPr>
          <w:rFonts w:ascii="Times New Roman"/>
          <w:b w:val="false"/>
          <w:i w:val="false"/>
          <w:color w:val="000000"/>
          <w:sz w:val="28"/>
        </w:rPr>
        <w:t xml:space="preserve">___________________ _________________ </w:t>
      </w:r>
      <w:r>
        <w:br/>
      </w:r>
      <w:r>
        <w:rPr>
          <w:rFonts w:ascii="Times New Roman"/>
          <w:b w:val="false"/>
          <w:i w:val="false"/>
          <w:color w:val="000000"/>
          <w:sz w:val="28"/>
        </w:rPr>
        <w:t>
      </w:t>
      </w:r>
      <w:r>
        <w:rPr>
          <w:rFonts w:ascii="Times New Roman"/>
          <w:b w:val="false"/>
          <w:i w:val="false"/>
          <w:color w:val="000000"/>
          <w:sz w:val="28"/>
        </w:rPr>
        <w:t xml:space="preserve"> (подпись) (подпись)      </w:t>
      </w:r>
      <w:r>
        <w:br/>
      </w:r>
      <w:r>
        <w:rPr>
          <w:rFonts w:ascii="Times New Roman"/>
          <w:b w:val="false"/>
          <w:i w:val="false"/>
          <w:color w:val="000000"/>
          <w:sz w:val="28"/>
        </w:rPr>
        <w:t>____________________ ______________</w:t>
      </w:r>
      <w:r>
        <w:br/>
      </w:r>
      <w:r>
        <w:rPr>
          <w:rFonts w:ascii="Times New Roman"/>
          <w:b w:val="false"/>
          <w:i w:val="false"/>
          <w:color w:val="000000"/>
          <w:sz w:val="28"/>
        </w:rPr>
        <w:t>
      </w:t>
      </w:r>
      <w:r>
        <w:rPr>
          <w:rFonts w:ascii="Times New Roman"/>
          <w:b w:val="false"/>
          <w:i w:val="false"/>
          <w:color w:val="000000"/>
          <w:sz w:val="28"/>
        </w:rPr>
        <w:t xml:space="preserve"> (дата) (дата)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265" w:id="13"/>
    <w:p>
      <w:pPr>
        <w:spacing w:after="0"/>
        <w:ind w:left="0"/>
        <w:jc w:val="left"/>
      </w:pPr>
      <w:r>
        <w:rPr>
          <w:rFonts w:ascii="Times New Roman"/>
          <w:b/>
          <w:i w:val="false"/>
          <w:color w:val="000000"/>
        </w:rPr>
        <w:t xml:space="preserve">             Анкета о семейном и материальном положении заявителя</w:t>
      </w:r>
      <w:r>
        <w:br/>
      </w:r>
      <w:r>
        <w:rPr>
          <w:rFonts w:ascii="Times New Roman"/>
          <w:b/>
          <w:i w:val="false"/>
          <w:color w:val="000000"/>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293"/>
        <w:gridCol w:w="293"/>
        <w:gridCol w:w="146"/>
        <w:gridCol w:w="5062"/>
        <w:gridCol w:w="283"/>
        <w:gridCol w:w="1805"/>
        <w:gridCol w:w="452"/>
        <w:gridCol w:w="318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фамилия, имя, отчество</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работающий пенсионер,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Посещают ли дети дошкольного возраста дошкольную организацию ________________________________________________________________________________________________________________________________________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2641"/>
        <w:gridCol w:w="4948"/>
        <w:gridCol w:w="839"/>
        <w:gridCol w:w="839"/>
        <w:gridCol w:w="839"/>
        <w:gridCol w:w="540"/>
        <w:gridCol w:w="541"/>
        <w:gridCol w:w="54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12 месяцев, предшествующих месяцу обращения за обусловленной денежной помощью на основе социального контракта активизации семьи (проставьте максимально точную цифру доходов). Основанием для начисления суммы обусловленной денежной помощи на основе социального контракта активизации семьи будут являться данные из информационных систем.</w:t>
            </w:r>
            <w:r>
              <w:br/>
            </w:r>
            <w:r>
              <w:rPr>
                <w:rFonts w:ascii="Times New Roman"/>
                <w:b w:val="false"/>
                <w:i w:val="false"/>
                <w:color w:val="000000"/>
                <w:sz w:val="20"/>
              </w:rPr>
              <w:t>
</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br/>
            </w:r>
            <w:r>
              <w:rPr>
                <w:rFonts w:ascii="Times New Roman"/>
                <w:b w:val="false"/>
                <w:i w:val="false"/>
                <w:color w:val="000000"/>
                <w:sz w:val="20"/>
              </w:rPr>
              <w:t>
</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фамилия, имя, отчество заявителя и членов семьи</w:t>
            </w:r>
            <w:r>
              <w:br/>
            </w:r>
            <w:r>
              <w:rPr>
                <w:rFonts w:ascii="Times New Roman"/>
                <w:b w:val="false"/>
                <w:i w:val="false"/>
                <w:color w:val="000000"/>
                <w:sz w:val="20"/>
              </w:rPr>
              <w:t>
</w:t>
            </w:r>
          </w:p>
        </w:tc>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Документально подтвержденные суммы доходов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 доходы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трудовой деятельности</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 предпринимательской деятельности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стипендии</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алименты</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доходы</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Жилищно-бытовые условия семьи: жилая площадь: __________ кв. м;        форма собственности:       ___________________________;</w:t>
      </w:r>
      <w:r>
        <w:br/>
      </w:r>
      <w:r>
        <w:rPr>
          <w:rFonts w:ascii="Times New Roman"/>
          <w:b w:val="false"/>
          <w:i w:val="false"/>
          <w:color w:val="000000"/>
          <w:sz w:val="28"/>
        </w:rPr>
        <w:t>
      </w:t>
      </w:r>
      <w:r>
        <w:rPr>
          <w:rFonts w:ascii="Times New Roman"/>
          <w:b w:val="false"/>
          <w:i w:val="false"/>
          <w:color w:val="000000"/>
          <w:sz w:val="28"/>
        </w:rPr>
        <w:t xml:space="preserve"> число комнат без кухни, кладовых и коридора; качество жилища (в нормальном состоянии, ветхий, аварийный, без ремонта) </w:t>
      </w:r>
      <w:r>
        <w:br/>
      </w:r>
      <w:r>
        <w:rPr>
          <w:rFonts w:ascii="Times New Roman"/>
          <w:b w:val="false"/>
          <w:i w:val="false"/>
          <w:color w:val="000000"/>
          <w:sz w:val="28"/>
        </w:rPr>
        <w:t>
      </w:t>
      </w:r>
      <w:r>
        <w:rPr>
          <w:rFonts w:ascii="Times New Roman"/>
          <w:b w:val="false"/>
          <w:i/>
          <w:color w:val="000000"/>
          <w:sz w:val="28"/>
        </w:rPr>
        <w:t>нужное подчеркнуть</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материал дома (кирпичный, деревянный, каркасно-камышитовый, саманный, саманный без фундамента, из подручных материалов, времянка, юрта) </w:t>
      </w:r>
      <w:r>
        <w:br/>
      </w:r>
      <w:r>
        <w:rPr>
          <w:rFonts w:ascii="Times New Roman"/>
          <w:b w:val="false"/>
          <w:i w:val="false"/>
          <w:color w:val="000000"/>
          <w:sz w:val="28"/>
        </w:rPr>
        <w:t>
      </w:t>
      </w:r>
      <w:r>
        <w:rPr>
          <w:rFonts w:ascii="Times New Roman"/>
          <w:b w:val="false"/>
          <w:i/>
          <w:color w:val="000000"/>
          <w:sz w:val="28"/>
        </w:rPr>
        <w:t>нужное подчеркнуть</w:t>
      </w:r>
      <w:r>
        <w:rPr>
          <w:rFonts w:ascii="Times New Roman"/>
          <w:b w:val="false"/>
          <w:i w:val="false"/>
          <w:color w:val="000000"/>
          <w:sz w:val="28"/>
        </w:rPr>
        <w:t>      </w:t>
      </w:r>
      <w:r>
        <w:br/>
      </w:r>
      <w:r>
        <w:rPr>
          <w:rFonts w:ascii="Times New Roman"/>
          <w:b w:val="false"/>
          <w:i w:val="false"/>
          <w:color w:val="000000"/>
          <w:sz w:val="28"/>
        </w:rPr>
        <w:t>благоустройство жилища (водопровод, туалет, канализация, отопление, газ, ванна, лифт, телефон и т.д.____________________________      </w:t>
      </w:r>
      <w:r>
        <w:br/>
      </w:r>
      <w:r>
        <w:rPr>
          <w:rFonts w:ascii="Times New Roman"/>
          <w:b w:val="false"/>
          <w:i/>
          <w:color w:val="000000"/>
          <w:sz w:val="28"/>
        </w:rPr>
        <w:t>нужное</w:t>
      </w:r>
      <w:r>
        <w:rPr>
          <w:rFonts w:ascii="Times New Roman"/>
          <w:b w:val="false"/>
          <w:i w:val="false"/>
          <w:color w:val="000000"/>
          <w:sz w:val="28"/>
        </w:rPr>
        <w:t xml:space="preserve"> </w:t>
      </w:r>
      <w:r>
        <w:rPr>
          <w:rFonts w:ascii="Times New Roman"/>
          <w:b w:val="false"/>
          <w:i/>
          <w:color w:val="000000"/>
          <w:sz w:val="28"/>
        </w:rPr>
        <w:t>подчеркнуть</w:t>
      </w:r>
      <w:r>
        <w:br/>
      </w:r>
      <w:r>
        <w:rPr>
          <w:rFonts w:ascii="Times New Roman"/>
          <w:b w:val="false"/>
          <w:i w:val="false"/>
          <w:color w:val="000000"/>
          <w:sz w:val="28"/>
        </w:rPr>
        <w:t>
      </w:t>
      </w:r>
      <w:r>
        <w:rPr>
          <w:rFonts w:ascii="Times New Roman"/>
          <w:b w:val="false"/>
          <w:i w:val="false"/>
          <w:color w:val="000000"/>
          <w:sz w:val="28"/>
        </w:rPr>
        <w:t>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________________________________________________________________________________________________________________________________________</w:t>
      </w:r>
      <w:r>
        <w:br/>
      </w:r>
      <w:r>
        <w:rPr>
          <w:rFonts w:ascii="Times New Roman"/>
          <w:b w:val="false"/>
          <w:i w:val="false"/>
          <w:color w:val="000000"/>
          <w:sz w:val="28"/>
        </w:rPr>
        <w:t xml:space="preserve"> заявитель_______________________________________________________</w:t>
      </w:r>
      <w:r>
        <w:br/>
      </w:r>
      <w:r>
        <w:rPr>
          <w:rFonts w:ascii="Times New Roman"/>
          <w:b w:val="false"/>
          <w:i w:val="false"/>
          <w:color w:val="000000"/>
          <w:sz w:val="28"/>
        </w:rPr>
        <w:t xml:space="preserve"> супруг (супруга)_________________________________________________</w:t>
      </w:r>
      <w:r>
        <w:br/>
      </w:r>
      <w:r>
        <w:rPr>
          <w:rFonts w:ascii="Times New Roman"/>
          <w:b w:val="false"/>
          <w:i w:val="false"/>
          <w:color w:val="000000"/>
          <w:sz w:val="28"/>
        </w:rPr>
        <w:t xml:space="preserve"> дети___________________________________________________________</w:t>
      </w:r>
      <w:r>
        <w:br/>
      </w:r>
      <w:r>
        <w:rPr>
          <w:rFonts w:ascii="Times New Roman"/>
          <w:b w:val="false"/>
          <w:i w:val="false"/>
          <w:color w:val="000000"/>
          <w:sz w:val="28"/>
        </w:rPr>
        <w:t xml:space="preserve"> другие родственники____________________________________________</w:t>
      </w:r>
      <w:r>
        <w:br/>
      </w:r>
      <w:r>
        <w:rPr>
          <w:rFonts w:ascii="Times New Roman"/>
          <w:b w:val="false"/>
          <w:i w:val="false"/>
          <w:color w:val="000000"/>
          <w:sz w:val="28"/>
        </w:rPr>
        <w:t xml:space="preserve"> 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xml:space="preserve"> не хватает даже на питание</w:t>
      </w:r>
      <w:r>
        <w:br/>
      </w:r>
      <w:r>
        <w:rPr>
          <w:rFonts w:ascii="Times New Roman"/>
          <w:b w:val="false"/>
          <w:i w:val="false"/>
          <w:color w:val="000000"/>
          <w:sz w:val="28"/>
        </w:rPr>
        <w:t xml:space="preserve"> хватает только на питание</w:t>
      </w:r>
      <w:r>
        <w:br/>
      </w:r>
      <w:r>
        <w:rPr>
          <w:rFonts w:ascii="Times New Roman"/>
          <w:b w:val="false"/>
          <w:i w:val="false"/>
          <w:color w:val="000000"/>
          <w:sz w:val="28"/>
        </w:rPr>
        <w:t xml:space="preserve"> хватает только на питание и предметы первой необходимости</w:t>
      </w:r>
      <w:r>
        <w:br/>
      </w:r>
      <w:r>
        <w:rPr>
          <w:rFonts w:ascii="Times New Roman"/>
          <w:b w:val="false"/>
          <w:i w:val="false"/>
          <w:color w:val="000000"/>
          <w:sz w:val="28"/>
        </w:rPr>
        <w:t xml:space="preserve"> нет возможности обеспечивать детей одеждой, обувью и школьными принадлежностями</w:t>
      </w:r>
      <w:r>
        <w:br/>
      </w:r>
      <w:r>
        <w:rPr>
          <w:rFonts w:ascii="Times New Roman"/>
          <w:b w:val="false"/>
          <w:i w:val="false"/>
          <w:color w:val="000000"/>
          <w:sz w:val="28"/>
        </w:rPr>
        <w:t xml:space="preserve"> Направления предполагаемой деятельности по выходу из трудной жизненной ситуации (мнение заявителя)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В каких мерах содействия занятости Вы можете принять участие: </w:t>
      </w:r>
      <w:r>
        <w:br/>
      </w:r>
      <w:r>
        <w:rPr>
          <w:rFonts w:ascii="Times New Roman"/>
          <w:b w:val="false"/>
          <w:i w:val="false"/>
          <w:color w:val="000000"/>
          <w:sz w:val="28"/>
        </w:rPr>
        <w:t xml:space="preserve"> трудоустройство на имеющиеся вакансии;</w:t>
      </w:r>
      <w:r>
        <w:br/>
      </w:r>
      <w:r>
        <w:rPr>
          <w:rFonts w:ascii="Times New Roman"/>
          <w:b w:val="false"/>
          <w:i w:val="false"/>
          <w:color w:val="000000"/>
          <w:sz w:val="28"/>
        </w:rPr>
        <w:t xml:space="preserve"> трудоустройство на рабочие места в рамках реализуемых инфраструктурных проектов;</w:t>
      </w:r>
      <w:r>
        <w:br/>
      </w:r>
      <w:r>
        <w:rPr>
          <w:rFonts w:ascii="Times New Roman"/>
          <w:b w:val="false"/>
          <w:i w:val="false"/>
          <w:color w:val="000000"/>
          <w:sz w:val="28"/>
        </w:rPr>
        <w:t xml:space="preserve"> микрокредитование;</w:t>
      </w:r>
      <w:r>
        <w:br/>
      </w:r>
      <w:r>
        <w:rPr>
          <w:rFonts w:ascii="Times New Roman"/>
          <w:b w:val="false"/>
          <w:i w:val="false"/>
          <w:color w:val="000000"/>
          <w:sz w:val="28"/>
        </w:rPr>
        <w:t xml:space="preserve"> профобучение (подготовка, переподготовка, повышение квалификации);</w:t>
      </w:r>
      <w:r>
        <w:br/>
      </w:r>
      <w:r>
        <w:rPr>
          <w:rFonts w:ascii="Times New Roman"/>
          <w:b w:val="false"/>
          <w:i w:val="false"/>
          <w:color w:val="000000"/>
          <w:sz w:val="28"/>
        </w:rPr>
        <w:t xml:space="preserve"> трудоустройство на социальное рабочее место;</w:t>
      </w:r>
      <w:r>
        <w:br/>
      </w:r>
      <w:r>
        <w:rPr>
          <w:rFonts w:ascii="Times New Roman"/>
          <w:b w:val="false"/>
          <w:i w:val="false"/>
          <w:color w:val="000000"/>
          <w:sz w:val="28"/>
        </w:rPr>
        <w:t xml:space="preserve"> участие в "Молодежной практике";</w:t>
      </w:r>
      <w:r>
        <w:br/>
      </w:r>
      <w:r>
        <w:rPr>
          <w:rFonts w:ascii="Times New Roman"/>
          <w:b w:val="false"/>
          <w:i w:val="false"/>
          <w:color w:val="000000"/>
          <w:sz w:val="28"/>
        </w:rPr>
        <w:t xml:space="preserve"> 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xml:space="preserve"> общественные работы.</w:t>
      </w:r>
      <w:r>
        <w:br/>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(дата) (фамилия, имя, отчество)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292" w:id="14"/>
    <w:p>
      <w:pPr>
        <w:spacing w:after="0"/>
        <w:ind w:left="0"/>
        <w:jc w:val="left"/>
      </w:pPr>
      <w:r>
        <w:rPr>
          <w:rFonts w:ascii="Times New Roman"/>
          <w:b/>
          <w:i w:val="false"/>
          <w:color w:val="000000"/>
        </w:rPr>
        <w:t xml:space="preserve">             ИНДИВИДУАЛЬНЫЙ ПЛАН помощи семье</w:t>
      </w:r>
      <w:r>
        <w:br/>
      </w:r>
      <w:r>
        <w:rPr>
          <w:rFonts w:ascii="Times New Roman"/>
          <w:b/>
          <w:i w:val="false"/>
          <w:color w:val="000000"/>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Уполномоченный орган ____________________________________________</w:t>
      </w:r>
      <w:r>
        <w:br/>
      </w:r>
      <w:r>
        <w:rPr>
          <w:rFonts w:ascii="Times New Roman"/>
          <w:b w:val="false"/>
          <w:i w:val="false"/>
          <w:color w:val="000000"/>
          <w:sz w:val="28"/>
        </w:rPr>
        <w:t>Получатель помощи: 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(фамилия, имя, отчество (при его наличии), адрес проживания)</w:t>
      </w:r>
      <w:r>
        <w:br/>
      </w:r>
      <w:r>
        <w:rPr>
          <w:rFonts w:ascii="Times New Roman"/>
          <w:b w:val="false"/>
          <w:i w:val="false"/>
          <w:color w:val="000000"/>
          <w:sz w:val="28"/>
        </w:rPr>
        <w:t xml:space="preserve"> Дата начала действия контракта ____________________________________</w:t>
      </w:r>
      <w:r>
        <w:br/>
      </w:r>
      <w:r>
        <w:rPr>
          <w:rFonts w:ascii="Times New Roman"/>
          <w:b w:val="false"/>
          <w:i w:val="false"/>
          <w:color w:val="000000"/>
          <w:sz w:val="28"/>
        </w:rPr>
        <w:t xml:space="preserve"> Дата окончания действия контракта__________________________________</w:t>
      </w:r>
      <w:r>
        <w:br/>
      </w:r>
      <w:r>
        <w:rPr>
          <w:rFonts w:ascii="Times New Roman"/>
          <w:b w:val="false"/>
          <w:i w:val="false"/>
          <w:color w:val="000000"/>
          <w:sz w:val="28"/>
        </w:rPr>
        <w:t xml:space="preserve"> Необходимые действия: __________________________________________</w:t>
      </w:r>
      <w:r>
        <w:br/>
      </w:r>
      <w:r>
        <w:rPr>
          <w:rFonts w:ascii="Times New Roman"/>
          <w:b w:val="false"/>
          <w:i w:val="false"/>
          <w:color w:val="000000"/>
          <w:sz w:val="28"/>
        </w:rPr>
        <w:t xml:space="preserve"> 1. План мероприятий помощи для выхода семьи из трудной</w:t>
      </w:r>
      <w:r>
        <w:br/>
      </w:r>
      <w:r>
        <w:rPr>
          <w:rFonts w:ascii="Times New Roman"/>
          <w:b w:val="false"/>
          <w:i w:val="false"/>
          <w:color w:val="000000"/>
          <w:sz w:val="28"/>
        </w:rPr>
        <w:t>жизненной ситуации на (указать месяц) ______ 20 год и предоставлению</w:t>
      </w:r>
      <w:r>
        <w:br/>
      </w:r>
      <w:r>
        <w:rPr>
          <w:rFonts w:ascii="Times New Roman"/>
          <w:b w:val="false"/>
          <w:i w:val="false"/>
          <w:color w:val="000000"/>
          <w:sz w:val="28"/>
        </w:rPr>
        <w:t>отчетности за (указать месяц) _________ 20 год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3445"/>
        <w:gridCol w:w="590"/>
        <w:gridCol w:w="590"/>
        <w:gridCol w:w="590"/>
        <w:gridCol w:w="3116"/>
        <w:gridCol w:w="1911"/>
        <w:gridCol w:w="1138"/>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фамилия, имя, отчество (при его наличии)</w:t>
            </w:r>
            <w:r>
              <w:br/>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w:t>
            </w:r>
            <w:r>
              <w:br/>
            </w:r>
            <w:r>
              <w:rPr>
                <w:rFonts w:ascii="Times New Roman"/>
                <w:b w:val="false"/>
                <w:i w:val="false"/>
                <w:color w:val="000000"/>
                <w:sz w:val="20"/>
              </w:rPr>
              <w:t>исполнения</w:t>
            </w:r>
            <w:r>
              <w:br/>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специалист</w:t>
            </w:r>
            <w:r>
              <w:br/>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 (учреждение), предоставляющее помощь, услуги</w:t>
            </w:r>
            <w:r>
              <w:br/>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Отметка о выполнении с указанием даты</w:t>
            </w:r>
            <w:r>
              <w:br/>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w:t>
            </w:r>
            <w:r>
              <w:br/>
            </w:r>
            <w:r>
              <w:rPr>
                <w:rFonts w:ascii="Times New Roman"/>
                <w:b w:val="false"/>
                <w:i w:val="false"/>
                <w:color w:val="000000"/>
                <w:sz w:val="20"/>
              </w:rPr>
              <w:t>(оценка)</w:t>
            </w:r>
            <w:r>
              <w:br/>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Контрольное заключение специалиста уполномоченного органа, осуществляющего сопровождение контракта, по проведенным мероприятиям:</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Необходимое взаимодействие:</w:t>
      </w:r>
      <w:r>
        <w:br/>
      </w:r>
      <w:r>
        <w:rPr>
          <w:rFonts w:ascii="Times New Roman"/>
          <w:b w:val="false"/>
          <w:i w:val="false"/>
          <w:color w:val="000000"/>
          <w:sz w:val="28"/>
        </w:rPr>
        <w:t>
      </w:t>
      </w:r>
      <w:r>
        <w:rPr>
          <w:rFonts w:ascii="Times New Roman"/>
          <w:b w:val="false"/>
          <w:i w:val="false"/>
          <w:color w:val="000000"/>
          <w:sz w:val="28"/>
        </w:rPr>
        <w:t>с органом службы занятости ______________________________________</w:t>
      </w:r>
      <w:r>
        <w:br/>
      </w:r>
      <w:r>
        <w:rPr>
          <w:rFonts w:ascii="Times New Roman"/>
          <w:b w:val="false"/>
          <w:i w:val="false"/>
          <w:color w:val="000000"/>
          <w:sz w:val="28"/>
        </w:rPr>
        <w:t>
      </w:t>
      </w:r>
      <w:r>
        <w:rPr>
          <w:rFonts w:ascii="Times New Roman"/>
          <w:b w:val="false"/>
          <w:i w:val="false"/>
          <w:color w:val="000000"/>
          <w:sz w:val="28"/>
        </w:rPr>
        <w:t>с органом здравоохранения _______________________________________</w:t>
      </w:r>
      <w:r>
        <w:br/>
      </w:r>
      <w:r>
        <w:rPr>
          <w:rFonts w:ascii="Times New Roman"/>
          <w:b w:val="false"/>
          <w:i w:val="false"/>
          <w:color w:val="000000"/>
          <w:sz w:val="28"/>
        </w:rPr>
        <w:t>
      </w:t>
      </w:r>
      <w:r>
        <w:rPr>
          <w:rFonts w:ascii="Times New Roman"/>
          <w:b w:val="false"/>
          <w:i w:val="false"/>
          <w:color w:val="000000"/>
          <w:sz w:val="28"/>
        </w:rPr>
        <w:t>другие контакты 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Подпись специалиста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__________________________ Дата _________________</w:t>
      </w:r>
      <w:r>
        <w:br/>
      </w:r>
      <w:r>
        <w:rPr>
          <w:rFonts w:ascii="Times New Roman"/>
          <w:b w:val="false"/>
          <w:i w:val="false"/>
          <w:color w:val="000000"/>
          <w:sz w:val="28"/>
        </w:rPr>
        <w:t>
      </w:t>
      </w:r>
      <w:r>
        <w:rPr>
          <w:rFonts w:ascii="Times New Roman"/>
          <w:b w:val="false"/>
          <w:i w:val="false"/>
          <w:color w:val="000000"/>
          <w:sz w:val="28"/>
        </w:rPr>
        <w:t>(Число этапов зависит от конкретной ситуации в семье и программы адаптации)</w:t>
      </w:r>
      <w:r>
        <w:br/>
      </w:r>
      <w:r>
        <w:rPr>
          <w:rFonts w:ascii="Times New Roman"/>
          <w:b w:val="false"/>
          <w:i w:val="false"/>
          <w:color w:val="000000"/>
          <w:sz w:val="28"/>
        </w:rPr>
        <w:t xml:space="preserve">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780"/>
        <w:gridCol w:w="8740"/>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Ежемесячное пособие</w:t>
            </w:r>
            <w:r>
              <w:br/>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Единовременная выплата</w:t>
            </w:r>
            <w:r>
              <w:br/>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виды помощи, реализуемые за счет местного бюджета</w:t>
            </w:r>
            <w:r>
              <w:br/>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случае единовременной выплаты: </w:t>
      </w:r>
      <w:r>
        <w:br/>
      </w:r>
      <w:r>
        <w:rPr>
          <w:rFonts w:ascii="Times New Roman"/>
          <w:b w:val="false"/>
          <w:i w:val="false"/>
          <w:color w:val="000000"/>
          <w:sz w:val="28"/>
        </w:rPr>
        <w:t>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приобретенной техники, оборудования и других</w:t>
            </w:r>
            <w:r>
              <w:br/>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4495"/>
        <w:gridCol w:w="4496"/>
      </w:tblGrid>
      <w:tr>
        <w:trPr>
          <w:trHeight w:val="30" w:hRule="atLeast"/>
        </w:trPr>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заключения контракта</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окончании срока действия контракта</w:t>
            </w:r>
            <w:r>
              <w:br/>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учетом размера СП</w:t>
            </w:r>
            <w:r>
              <w:br/>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размера СП</w:t>
            </w:r>
            <w:r>
              <w:br/>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Заключение об эффективности проведенных мероприятий 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(фамилия, имя, отчество (при его наличии) уполномоченного представителя)</w:t>
      </w:r>
      <w:r>
        <w:br/>
      </w:r>
      <w:r>
        <w:rPr>
          <w:rFonts w:ascii="Times New Roman"/>
          <w:b w:val="false"/>
          <w:i w:val="false"/>
          <w:color w:val="000000"/>
          <w:sz w:val="28"/>
        </w:rPr>
        <w:t>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w:t>
      </w:r>
      <w:r>
        <w:rPr>
          <w:rFonts w:ascii="Times New Roman"/>
          <w:b w:val="false"/>
          <w:i w:val="false"/>
          <w:color w:val="000000"/>
          <w:sz w:val="28"/>
        </w:rPr>
        <w:t>Дата "__" _________________ 20__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322" w:id="15"/>
    <w:p>
      <w:pPr>
        <w:spacing w:after="0"/>
        <w:ind w:left="0"/>
        <w:jc w:val="left"/>
      </w:pPr>
      <w:r>
        <w:rPr>
          <w:rFonts w:ascii="Times New Roman"/>
          <w:b/>
          <w:i w:val="false"/>
          <w:color w:val="000000"/>
        </w:rPr>
        <w:t xml:space="preserve">             Социальный контракт активизации семьи</w:t>
      </w:r>
      <w:r>
        <w:br/>
      </w:r>
      <w:r>
        <w:rPr>
          <w:rFonts w:ascii="Times New Roman"/>
          <w:b/>
          <w:i w:val="false"/>
          <w:color w:val="000000"/>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 № ___ "____"_______________ 20____ год</w:t>
      </w:r>
      <w:r>
        <w:br/>
      </w:r>
      <w:r>
        <w:rPr>
          <w:rFonts w:ascii="Times New Roman"/>
          <w:b w:val="false"/>
          <w:i w:val="false"/>
          <w:color w:val="000000"/>
          <w:sz w:val="28"/>
        </w:rPr>
        <w:t xml:space="preserve"> (место заключения)</w:t>
      </w:r>
      <w:r>
        <w:br/>
      </w:r>
      <w:r>
        <w:rPr>
          <w:rFonts w:ascii="Times New Roman"/>
          <w:b w:val="false"/>
          <w:i w:val="false"/>
          <w:color w:val="000000"/>
          <w:sz w:val="28"/>
        </w:rPr>
        <w:t>___________________________________________________________________ (наименование уполномоченного органа)</w:t>
      </w:r>
      <w:r>
        <w:br/>
      </w:r>
      <w:r>
        <w:rPr>
          <w:rFonts w:ascii="Times New Roman"/>
          <w:b w:val="false"/>
          <w:i w:val="false"/>
          <w:color w:val="000000"/>
          <w:sz w:val="28"/>
        </w:rPr>
        <w:t>в лице, _____________________________________________________________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(занимаемая должность уполномоченного представителя)</w:t>
      </w:r>
      <w:r>
        <w:br/>
      </w:r>
      <w:r>
        <w:rPr>
          <w:rFonts w:ascii="Times New Roman"/>
          <w:b w:val="false"/>
          <w:i w:val="false"/>
          <w:color w:val="000000"/>
          <w:sz w:val="28"/>
        </w:rPr>
        <w:t>именуемый в дальнейшем "отдел занятости и социальных программ", с одной стороны, и гражданин(ка), ____________________________________________,</w:t>
      </w:r>
      <w:r>
        <w:br/>
      </w:r>
      <w:r>
        <w:rPr>
          <w:rFonts w:ascii="Times New Roman"/>
          <w:b w:val="false"/>
          <w:i w:val="false"/>
          <w:color w:val="000000"/>
          <w:sz w:val="28"/>
        </w:rPr>
        <w:t>(фамилия, имя, отчество (при его наличии), наименование документа,</w:t>
      </w:r>
      <w:r>
        <w:br/>
      </w:r>
      <w:r>
        <w:rPr>
          <w:rFonts w:ascii="Times New Roman"/>
          <w:b w:val="false"/>
          <w:i w:val="false"/>
          <w:color w:val="000000"/>
          <w:sz w:val="28"/>
        </w:rPr>
        <w:t>удостоверяющего личность, индивидуальный идентификационный номер, серия, номер документа, кем и когда выдан)</w:t>
      </w:r>
      <w:r>
        <w:br/>
      </w:r>
      <w:r>
        <w:rPr>
          <w:rFonts w:ascii="Times New Roman"/>
          <w:b w:val="false"/>
          <w:i w:val="false"/>
          <w:color w:val="000000"/>
          <w:sz w:val="28"/>
        </w:rPr>
        <w:t>выступающий(ая) от лица семьи – заявителя на получение социальной помощи на основе социального контракта активизации семьи и проживающий(ая) по адресу _____________________________________________________________,</w:t>
      </w:r>
      <w:r>
        <w:br/>
      </w:r>
      <w:r>
        <w:rPr>
          <w:rFonts w:ascii="Times New Roman"/>
          <w:b w:val="false"/>
          <w:i w:val="false"/>
          <w:color w:val="000000"/>
          <w:sz w:val="28"/>
        </w:rPr>
        <w:t>именуемый (ая) в дальнейшем "заявитель", с другой стороны, заключили настоящий социальный контракт активизации семьи (далее - контракт) на получение социальной помощи о нижеследующем:</w:t>
      </w:r>
      <w:r>
        <w:br/>
      </w:r>
      <w:r>
        <w:rPr>
          <w:rFonts w:ascii="Times New Roman"/>
          <w:b w:val="false"/>
          <w:i w:val="false"/>
          <w:color w:val="000000"/>
          <w:sz w:val="28"/>
        </w:rPr>
        <w:t>
</w:t>
      </w:r>
    </w:p>
    <w:bookmarkStart w:name="z324" w:id="16"/>
    <w:p>
      <w:pPr>
        <w:spacing w:after="0"/>
        <w:ind w:left="0"/>
        <w:jc w:val="left"/>
      </w:pPr>
      <w:r>
        <w:rPr>
          <w:rFonts w:ascii="Times New Roman"/>
          <w:b/>
          <w:i w:val="false"/>
          <w:color w:val="000000"/>
        </w:rPr>
        <w:t xml:space="preserve">             1. Предмет контракта</w:t>
      </w:r>
      <w:r>
        <w:br/>
      </w:r>
      <w:r>
        <w:rPr>
          <w:rFonts w:ascii="Times New Roman"/>
          <w:b/>
          <w:i w:val="false"/>
          <w:color w:val="000000"/>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 Предметом контракта является комплекс мероприятий, направленных на выход семьи (лица) из трудной жизненной ситуации, осуществляемый отделом занятости и социальных программ и семьей (лицом).</w:t>
      </w:r>
      <w:r>
        <w:br/>
      </w:r>
      <w:r>
        <w:rPr>
          <w:rFonts w:ascii="Times New Roman"/>
          <w:b w:val="false"/>
          <w:i w:val="false"/>
          <w:color w:val="000000"/>
          <w:sz w:val="28"/>
        </w:rPr>
        <w:t>
</w:t>
      </w:r>
    </w:p>
    <w:bookmarkStart w:name="z326" w:id="17"/>
    <w:p>
      <w:pPr>
        <w:spacing w:after="0"/>
        <w:ind w:left="0"/>
        <w:jc w:val="left"/>
      </w:pPr>
      <w:r>
        <w:rPr>
          <w:rFonts w:ascii="Times New Roman"/>
          <w:b/>
          <w:i w:val="false"/>
          <w:color w:val="000000"/>
        </w:rPr>
        <w:t xml:space="preserve">             2. Обязанности сторон контракта</w:t>
      </w:r>
      <w:r>
        <w:br/>
      </w:r>
      <w:r>
        <w:rPr>
          <w:rFonts w:ascii="Times New Roman"/>
          <w:b/>
          <w:i w:val="false"/>
          <w:color w:val="000000"/>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2.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1) выплачивает заявителю и (или) членам его (ее) семьи социальную помощь при условии участия трудоспособных членов семьи в государственных мерах содействия занятости на _____ членов семьи:       </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(фамилия, имя, отчество (при его наличии) членов семьи)      </w:t>
      </w:r>
      <w:r>
        <w:br/>
      </w:r>
      <w:r>
        <w:rPr>
          <w:rFonts w:ascii="Times New Roman"/>
          <w:b w:val="false"/>
          <w:i w:val="false"/>
          <w:color w:val="000000"/>
          <w:sz w:val="28"/>
        </w:rPr>
        <w:t>ежемесячно в размере___________ (____________________________________</w:t>
      </w:r>
      <w:r>
        <w:br/>
      </w:r>
      <w:r>
        <w:rPr>
          <w:rFonts w:ascii="Times New Roman"/>
          <w:b w:val="false"/>
          <w:i w:val="false"/>
          <w:color w:val="000000"/>
          <w:sz w:val="28"/>
        </w:rPr>
        <w:t>______________________________________________________________) тенге</w:t>
      </w:r>
      <w:r>
        <w:br/>
      </w:r>
      <w:r>
        <w:rPr>
          <w:rFonts w:ascii="Times New Roman"/>
          <w:b w:val="false"/>
          <w:i w:val="false"/>
          <w:color w:val="000000"/>
          <w:sz w:val="28"/>
        </w:rPr>
        <w:t xml:space="preserve"> (сумма прописью)      </w:t>
      </w:r>
      <w:r>
        <w:br/>
      </w:r>
      <w:r>
        <w:rPr>
          <w:rFonts w:ascii="Times New Roman"/>
          <w:b w:val="false"/>
          <w:i w:val="false"/>
          <w:color w:val="000000"/>
          <w:sz w:val="28"/>
        </w:rPr>
        <w:t>за период с _________________________ по ________________________ и (или) единовременно в размере ___________ (_____________________________</w:t>
      </w:r>
      <w:r>
        <w:br/>
      </w:r>
      <w:r>
        <w:rPr>
          <w:rFonts w:ascii="Times New Roman"/>
          <w:b w:val="false"/>
          <w:i w:val="false"/>
          <w:color w:val="000000"/>
          <w:sz w:val="28"/>
        </w:rPr>
        <w:t>___________________________________________________)(сумма прописью)</w:t>
      </w:r>
      <w:r>
        <w:br/>
      </w:r>
      <w:r>
        <w:rPr>
          <w:rFonts w:ascii="Times New Roman"/>
          <w:b w:val="false"/>
          <w:i w:val="false"/>
          <w:color w:val="000000"/>
          <w:sz w:val="28"/>
        </w:rPr>
        <w:t>тенге на _________________________________________________________;      </w:t>
      </w:r>
      <w:r>
        <w:br/>
      </w:r>
      <w:r>
        <w:rPr>
          <w:rFonts w:ascii="Times New Roman"/>
          <w:b w:val="false"/>
          <w:i w:val="false"/>
          <w:color w:val="000000"/>
          <w:sz w:val="28"/>
        </w:rPr>
        <w:t xml:space="preserve"> (развитие личного подсобного хозяйства (покупка домашнего скота, птицы и другое), организацию индивидуальной предпринимательской деятельности)</w:t>
      </w:r>
      <w:r>
        <w:br/>
      </w:r>
      <w:r>
        <w:rPr>
          <w:rFonts w:ascii="Times New Roman"/>
          <w:b w:val="false"/>
          <w:i w:val="false"/>
          <w:color w:val="000000"/>
          <w:sz w:val="28"/>
        </w:rPr>
        <w:t>      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      </w:t>
      </w:r>
      <w:r>
        <w:br/>
      </w:r>
      <w:r>
        <w:rPr>
          <w:rFonts w:ascii="Times New Roman"/>
          <w:b w:val="false"/>
          <w:i w:val="false"/>
          <w:color w:val="000000"/>
          <w:sz w:val="28"/>
        </w:rPr>
        <w:t xml:space="preserve">       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xml:space="preserve">       4) осуществляет взаимодействие с другими организациями, задействованными в реализации мероприятий, предусмотренных Индивидуальным планом;      </w:t>
      </w:r>
      <w:r>
        <w:br/>
      </w:r>
      <w:r>
        <w:rPr>
          <w:rFonts w:ascii="Times New Roman"/>
          <w:b w:val="false"/>
          <w:i w:val="false"/>
          <w:color w:val="000000"/>
          <w:sz w:val="28"/>
        </w:rPr>
        <w:t xml:space="preserve">       5) проводит ежеквартальный мониторинг выполнения заявителем и (или) членами его (ее) семьи обязательств контракта по выполнению Индивидуального плана.      </w:t>
      </w:r>
      <w:r>
        <w:br/>
      </w:r>
      <w:r>
        <w:rPr>
          <w:rFonts w:ascii="Times New Roman"/>
          <w:b w:val="false"/>
          <w:i w:val="false"/>
          <w:color w:val="000000"/>
          <w:sz w:val="28"/>
        </w:rPr>
        <w:t xml:space="preserve">       3. Заявитель и (или) члены его семьи:      </w:t>
      </w:r>
      <w:r>
        <w:br/>
      </w:r>
      <w:r>
        <w:rPr>
          <w:rFonts w:ascii="Times New Roman"/>
          <w:b w:val="false"/>
          <w:i w:val="false"/>
          <w:color w:val="000000"/>
          <w:sz w:val="28"/>
        </w:rPr>
        <w:t xml:space="preserve">       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      </w:t>
      </w:r>
      <w:r>
        <w:br/>
      </w:r>
      <w:r>
        <w:rPr>
          <w:rFonts w:ascii="Times New Roman"/>
          <w:b w:val="false"/>
          <w:i w:val="false"/>
          <w:color w:val="000000"/>
          <w:sz w:val="28"/>
        </w:rPr>
        <w:t xml:space="preserve">       2) выполняют условия социального(ых) контракта(ов), заключенного(ых) с центром занятости;       </w:t>
      </w:r>
      <w:r>
        <w:br/>
      </w:r>
      <w:r>
        <w:rPr>
          <w:rFonts w:ascii="Times New Roman"/>
          <w:b w:val="false"/>
          <w:i w:val="false"/>
          <w:color w:val="000000"/>
          <w:sz w:val="28"/>
        </w:rPr>
        <w:t xml:space="preserve">       3) в результате участия в государственных мерах содействие занятости трудоустраиваются на предложенное место работы центром занятости и (или) отделом занятости и социальных программ;      </w:t>
      </w:r>
      <w:r>
        <w:br/>
      </w:r>
      <w:r>
        <w:rPr>
          <w:rFonts w:ascii="Times New Roman"/>
          <w:b w:val="false"/>
          <w:i w:val="false"/>
          <w:color w:val="000000"/>
          <w:sz w:val="28"/>
        </w:rPr>
        <w:t xml:space="preserve">        4) проходят скрининговые осмотры, лечение при наличии социально-значимых заболевании (алкоголизм, наркомания, туберкулез), а также при беременности своевременно становятся на учет в женскую консультацию до 12 недели беременности и наблюдение в течение всего периода беременности;</w:t>
      </w:r>
      <w:r>
        <w:br/>
      </w:r>
      <w:r>
        <w:rPr>
          <w:rFonts w:ascii="Times New Roman"/>
          <w:b w:val="false"/>
          <w:i w:val="false"/>
          <w:color w:val="000000"/>
          <w:sz w:val="28"/>
        </w:rPr>
        <w:t>       5) предоставляют в отдел занятости и социальных программ информацию о наступлении обстоятельств, влияющих на назначение социальной помощи на контрактной основе и его размер, в течение 15 (пятнадцати) рабочих дней со дня наступления указанных обстоятельств;      </w:t>
      </w:r>
      <w:r>
        <w:br/>
      </w:r>
      <w:r>
        <w:rPr>
          <w:rFonts w:ascii="Times New Roman"/>
          <w:b w:val="false"/>
          <w:i w:val="false"/>
          <w:color w:val="000000"/>
          <w:sz w:val="28"/>
        </w:rPr>
        <w:t xml:space="preserve">       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      </w:t>
      </w:r>
      <w:r>
        <w:br/>
      </w:r>
      <w:r>
        <w:rPr>
          <w:rFonts w:ascii="Times New Roman"/>
          <w:b w:val="false"/>
          <w:i w:val="false"/>
          <w:color w:val="000000"/>
          <w:sz w:val="28"/>
        </w:rPr>
        <w:t xml:space="preserve">       7) в случае выявления представления недостоверных сведений, повлекших за собой незаконное назначение социальной помощи на контрактной основе в добровольном порядке возвращают денежные средства, полученные неправомерно;       </w:t>
      </w:r>
      <w:r>
        <w:br/>
      </w:r>
      <w:r>
        <w:rPr>
          <w:rFonts w:ascii="Times New Roman"/>
          <w:b w:val="false"/>
          <w:i w:val="false"/>
          <w:color w:val="000000"/>
          <w:sz w:val="28"/>
        </w:rPr>
        <w:t xml:space="preserve">       8) взаимодействуют с отделом занятости и социальных программ, акимом села (по согласованию с отделом занятости и социальных программ, акимом села), осуществляющим сопровождение контракта, регулярно представляют все сведения о ходе исполнения контракта.</w:t>
      </w:r>
      <w:r>
        <w:br/>
      </w:r>
      <w:r>
        <w:rPr>
          <w:rFonts w:ascii="Times New Roman"/>
          <w:b w:val="false"/>
          <w:i w:val="false"/>
          <w:color w:val="000000"/>
          <w:sz w:val="28"/>
        </w:rPr>
        <w:t>
</w:t>
      </w:r>
    </w:p>
    <w:bookmarkStart w:name="z329" w:id="18"/>
    <w:p>
      <w:pPr>
        <w:spacing w:after="0"/>
        <w:ind w:left="0"/>
        <w:jc w:val="left"/>
      </w:pPr>
      <w:r>
        <w:rPr>
          <w:rFonts w:ascii="Times New Roman"/>
          <w:b/>
          <w:i w:val="false"/>
          <w:color w:val="000000"/>
        </w:rPr>
        <w:t xml:space="preserve">             3. Права сторон</w:t>
      </w:r>
      <w:r>
        <w:br/>
      </w:r>
      <w:r>
        <w:rPr>
          <w:rFonts w:ascii="Times New Roman"/>
          <w:b/>
          <w:i w:val="false"/>
          <w:color w:val="000000"/>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4.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1) запрашивает у третьих лиц (предприятий, налоговых органов и других организаций) дополнительные сведения о доходах и имуществе семьи (лица) и членов его семьи для их проверки и определения нуждаемости;</w:t>
      </w:r>
      <w:r>
        <w:br/>
      </w:r>
      <w:r>
        <w:rPr>
          <w:rFonts w:ascii="Times New Roman"/>
          <w:b w:val="false"/>
          <w:i w:val="false"/>
          <w:color w:val="000000"/>
          <w:sz w:val="28"/>
        </w:rPr>
        <w:t>
      </w:t>
      </w:r>
      <w:r>
        <w:rPr>
          <w:rFonts w:ascii="Times New Roman"/>
          <w:b w:val="false"/>
          <w:i w:val="false"/>
          <w:color w:val="000000"/>
          <w:sz w:val="28"/>
        </w:rPr>
        <w:t>2) проверяет материальное положение семьи (лица);</w:t>
      </w:r>
      <w:r>
        <w:br/>
      </w:r>
      <w:r>
        <w:rPr>
          <w:rFonts w:ascii="Times New Roman"/>
          <w:b w:val="false"/>
          <w:i w:val="false"/>
          <w:color w:val="000000"/>
          <w:sz w:val="28"/>
        </w:rPr>
        <w:t>
      </w:t>
      </w:r>
      <w:r>
        <w:rPr>
          <w:rFonts w:ascii="Times New Roman"/>
          <w:b w:val="false"/>
          <w:i w:val="false"/>
          <w:color w:val="000000"/>
          <w:sz w:val="28"/>
        </w:rPr>
        <w:t>3) использует полученную информацию при решении вопроса о назначении (отказе в назначении)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4) прекращает выплату социальной помощи на контрактной основе, если семья (лицо)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w:t>
      </w:r>
      <w:r>
        <w:rPr>
          <w:rFonts w:ascii="Times New Roman"/>
          <w:b w:val="false"/>
          <w:i w:val="false"/>
          <w:color w:val="000000"/>
          <w:sz w:val="28"/>
        </w:rPr>
        <w:t>5) требует своевременного и надлежащего исполнения контракта;</w:t>
      </w:r>
      <w:r>
        <w:br/>
      </w:r>
      <w:r>
        <w:rPr>
          <w:rFonts w:ascii="Times New Roman"/>
          <w:b w:val="false"/>
          <w:i w:val="false"/>
          <w:color w:val="000000"/>
          <w:sz w:val="28"/>
        </w:rPr>
        <w:t>
      </w:t>
      </w:r>
      <w:r>
        <w:rPr>
          <w:rFonts w:ascii="Times New Roman"/>
          <w:b w:val="false"/>
          <w:i w:val="false"/>
          <w:color w:val="000000"/>
          <w:sz w:val="28"/>
        </w:rPr>
        <w:t>6) решает иные вопросы в рамках контракта</w:t>
      </w:r>
      <w:r>
        <w:br/>
      </w:r>
      <w:r>
        <w:rPr>
          <w:rFonts w:ascii="Times New Roman"/>
          <w:b w:val="false"/>
          <w:i w:val="false"/>
          <w:color w:val="000000"/>
          <w:sz w:val="28"/>
        </w:rPr>
        <w:t>
      </w:t>
      </w:r>
      <w:r>
        <w:rPr>
          <w:rFonts w:ascii="Times New Roman"/>
          <w:b w:val="false"/>
          <w:i w:val="false"/>
          <w:color w:val="000000"/>
          <w:sz w:val="28"/>
        </w:rPr>
        <w:t>5. Заявитель:</w:t>
      </w:r>
      <w:r>
        <w:br/>
      </w:r>
      <w:r>
        <w:rPr>
          <w:rFonts w:ascii="Times New Roman"/>
          <w:b w:val="false"/>
          <w:i w:val="false"/>
          <w:color w:val="000000"/>
          <w:sz w:val="28"/>
        </w:rPr>
        <w:t>
      </w:t>
      </w:r>
      <w:r>
        <w:rPr>
          <w:rFonts w:ascii="Times New Roman"/>
          <w:b w:val="false"/>
          <w:i w:val="false"/>
          <w:color w:val="000000"/>
          <w:sz w:val="28"/>
        </w:rPr>
        <w:t>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2) требует своевременного и надлежащего исполнения контракта;       </w:t>
      </w:r>
      <w:r>
        <w:br/>
      </w:r>
      <w:r>
        <w:rPr>
          <w:rFonts w:ascii="Times New Roman"/>
          <w:b w:val="false"/>
          <w:i w:val="false"/>
          <w:color w:val="000000"/>
          <w:sz w:val="28"/>
        </w:rPr>
        <w:t xml:space="preserve">       3) потребует перерасчета социальной помощи на контрактной основе в связи с изменением состава семьи;      </w:t>
      </w:r>
      <w:r>
        <w:br/>
      </w:r>
      <w:r>
        <w:rPr>
          <w:rFonts w:ascii="Times New Roman"/>
          <w:b w:val="false"/>
          <w:i w:val="false"/>
          <w:color w:val="000000"/>
          <w:sz w:val="28"/>
        </w:rPr>
        <w:t xml:space="preserve">       4) получает консультацию и информацию, связанные с выполнением мероприятий Индивидуального плана.</w:t>
      </w:r>
      <w:r>
        <w:br/>
      </w:r>
      <w:r>
        <w:rPr>
          <w:rFonts w:ascii="Times New Roman"/>
          <w:b w:val="false"/>
          <w:i w:val="false"/>
          <w:color w:val="000000"/>
          <w:sz w:val="28"/>
        </w:rPr>
        <w:t>
</w:t>
      </w:r>
    </w:p>
    <w:bookmarkStart w:name="z340" w:id="19"/>
    <w:p>
      <w:pPr>
        <w:spacing w:after="0"/>
        <w:ind w:left="0"/>
        <w:jc w:val="left"/>
      </w:pPr>
      <w:r>
        <w:rPr>
          <w:rFonts w:ascii="Times New Roman"/>
          <w:b/>
          <w:i w:val="false"/>
          <w:color w:val="000000"/>
        </w:rPr>
        <w:t xml:space="preserve">             4. Ответственность сторон за неисполнение условий контракта</w:t>
      </w:r>
      <w:r>
        <w:br/>
      </w:r>
      <w:r>
        <w:rPr>
          <w:rFonts w:ascii="Times New Roman"/>
          <w:b/>
          <w:i w:val="false"/>
          <w:color w:val="000000"/>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6. Заявитель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социальной помощи на контрактной основе.      </w:t>
      </w:r>
      <w:r>
        <w:br/>
      </w:r>
      <w:r>
        <w:rPr>
          <w:rFonts w:ascii="Times New Roman"/>
          <w:b w:val="false"/>
          <w:i w:val="false"/>
          <w:color w:val="000000"/>
          <w:sz w:val="28"/>
        </w:rPr>
        <w:t xml:space="preserve">       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      </w:t>
      </w:r>
      <w:r>
        <w:br/>
      </w:r>
      <w:r>
        <w:rPr>
          <w:rFonts w:ascii="Times New Roman"/>
          <w:b w:val="false"/>
          <w:i w:val="false"/>
          <w:color w:val="000000"/>
          <w:sz w:val="28"/>
        </w:rPr>
        <w:t xml:space="preserve">       8. Сопровождение и мониторинг настоящего контракта и социального контракта ведут отдел занятости и социальных программ и центр занятости. </w:t>
      </w:r>
      <w:r>
        <w:br/>
      </w:r>
      <w:r>
        <w:rPr>
          <w:rFonts w:ascii="Times New Roman"/>
          <w:b w:val="false"/>
          <w:i w:val="false"/>
          <w:color w:val="000000"/>
          <w:sz w:val="28"/>
        </w:rPr>
        <w:t xml:space="preserve">       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r>
        <w:br/>
      </w:r>
      <w:r>
        <w:rPr>
          <w:rFonts w:ascii="Times New Roman"/>
          <w:b w:val="false"/>
          <w:i w:val="false"/>
          <w:color w:val="000000"/>
          <w:sz w:val="28"/>
        </w:rPr>
        <w:t>
</w:t>
      </w:r>
    </w:p>
    <w:bookmarkStart w:name="z342" w:id="20"/>
    <w:p>
      <w:pPr>
        <w:spacing w:after="0"/>
        <w:ind w:left="0"/>
        <w:jc w:val="left"/>
      </w:pPr>
      <w:r>
        <w:rPr>
          <w:rFonts w:ascii="Times New Roman"/>
          <w:b/>
          <w:i w:val="false"/>
          <w:color w:val="000000"/>
        </w:rPr>
        <w:t xml:space="preserve">             5. Непредвиденные обстоятельства</w:t>
      </w:r>
      <w:r>
        <w:br/>
      </w:r>
      <w:r>
        <w:rPr>
          <w:rFonts w:ascii="Times New Roman"/>
          <w:b/>
          <w:i w:val="false"/>
          <w:color w:val="000000"/>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      </w:t>
      </w:r>
      <w:r>
        <w:br/>
      </w:r>
      <w:r>
        <w:rPr>
          <w:rFonts w:ascii="Times New Roman"/>
          <w:b w:val="false"/>
          <w:i w:val="false"/>
          <w:color w:val="000000"/>
          <w:sz w:val="28"/>
        </w:rPr>
        <w:t xml:space="preserve">       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       </w:t>
      </w:r>
      <w:r>
        <w:br/>
      </w:r>
      <w:r>
        <w:rPr>
          <w:rFonts w:ascii="Times New Roman"/>
          <w:b w:val="false"/>
          <w:i w:val="false"/>
          <w:color w:val="000000"/>
          <w:sz w:val="28"/>
        </w:rPr>
        <w:t xml:space="preserve">       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 </w:t>
      </w:r>
      <w:r>
        <w:br/>
      </w:r>
      <w:r>
        <w:rPr>
          <w:rFonts w:ascii="Times New Roman"/>
          <w:b w:val="false"/>
          <w:i w:val="false"/>
          <w:color w:val="000000"/>
          <w:sz w:val="28"/>
        </w:rPr>
        <w:t xml:space="preserve">       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____________ (указать период), то стороны вправе расторгнуть настоящий контракт</w:t>
      </w:r>
      <w:r>
        <w:br/>
      </w:r>
      <w:r>
        <w:rPr>
          <w:rFonts w:ascii="Times New Roman"/>
          <w:b w:val="false"/>
          <w:i w:val="false"/>
          <w:color w:val="000000"/>
          <w:sz w:val="28"/>
        </w:rPr>
        <w:t>
</w:t>
      </w:r>
    </w:p>
    <w:bookmarkStart w:name="z344" w:id="21"/>
    <w:p>
      <w:pPr>
        <w:spacing w:after="0"/>
        <w:ind w:left="0"/>
        <w:jc w:val="left"/>
      </w:pPr>
      <w:r>
        <w:rPr>
          <w:rFonts w:ascii="Times New Roman"/>
          <w:b/>
          <w:i w:val="false"/>
          <w:color w:val="000000"/>
        </w:rPr>
        <w:t xml:space="preserve">             6. Прочие условия</w:t>
      </w:r>
      <w:r>
        <w:br/>
      </w:r>
      <w:r>
        <w:rPr>
          <w:rFonts w:ascii="Times New Roman"/>
          <w:b/>
          <w:i w:val="false"/>
          <w:color w:val="000000"/>
        </w:rPr>
        <w:t>
</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14. В контракт вносятся изменения и (или) дополнения по соглашению сторон путем подписания дополнительного соглашения.      </w:t>
      </w:r>
      <w:r>
        <w:br/>
      </w:r>
      <w:r>
        <w:rPr>
          <w:rFonts w:ascii="Times New Roman"/>
          <w:b w:val="false"/>
          <w:i w:val="false"/>
          <w:color w:val="000000"/>
          <w:sz w:val="28"/>
        </w:rPr>
        <w:t xml:space="preserve">       15. Контракт вступает в силу со дня его подписания и действует по 20____ год.      </w:t>
      </w:r>
      <w:r>
        <w:br/>
      </w:r>
      <w:r>
        <w:rPr>
          <w:rFonts w:ascii="Times New Roman"/>
          <w:b w:val="false"/>
          <w:i w:val="false"/>
          <w:color w:val="000000"/>
          <w:sz w:val="28"/>
        </w:rPr>
        <w:t xml:space="preserve">       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      </w:t>
      </w:r>
      <w:r>
        <w:br/>
      </w:r>
      <w:r>
        <w:rPr>
          <w:rFonts w:ascii="Times New Roman"/>
          <w:b w:val="false"/>
          <w:i w:val="false"/>
          <w:color w:val="000000"/>
          <w:sz w:val="28"/>
        </w:rPr>
        <w:t xml:space="preserve">       17. Настоящий контракт составлен в двух экземплярах, имеющих одинаковую юридическую силу.       </w:t>
      </w:r>
      <w:r>
        <w:br/>
      </w:r>
      <w:r>
        <w:rPr>
          <w:rFonts w:ascii="Times New Roman"/>
          <w:b w:val="false"/>
          <w:i w:val="false"/>
          <w:color w:val="000000"/>
          <w:sz w:val="28"/>
        </w:rPr>
        <w:t>
</w:t>
      </w:r>
    </w:p>
    <w:bookmarkStart w:name="z346" w:id="22"/>
    <w:p>
      <w:pPr>
        <w:spacing w:after="0"/>
        <w:ind w:left="0"/>
        <w:jc w:val="left"/>
      </w:pPr>
      <w:r>
        <w:rPr>
          <w:rFonts w:ascii="Times New Roman"/>
          <w:b/>
          <w:i w:val="false"/>
          <w:color w:val="000000"/>
        </w:rPr>
        <w:t xml:space="preserve">             7. Адреса и реквизиты сторон</w:t>
      </w:r>
      <w:r>
        <w:br/>
      </w:r>
      <w:r>
        <w:rPr>
          <w:rFonts w:ascii="Times New Roman"/>
          <w:b/>
          <w:i w:val="false"/>
          <w:color w:val="000000"/>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2"/>
        <w:gridCol w:w="6738"/>
      </w:tblGrid>
      <w:tr>
        <w:trPr>
          <w:trHeight w:val="30" w:hRule="atLeast"/>
        </w:trPr>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 уполномоченного 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Место печати</w:t>
            </w: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________________________________</w:t>
            </w:r>
            <w:r>
              <w:br/>
            </w:r>
            <w:r>
              <w:rPr>
                <w:rFonts w:ascii="Times New Roman"/>
                <w:b w:val="false"/>
                <w:i w:val="false"/>
                <w:color w:val="000000"/>
                <w:sz w:val="20"/>
              </w:rPr>
              <w:t>_________</w:t>
            </w:r>
            <w:r>
              <w:br/>
            </w:r>
            <w:r>
              <w:rPr>
                <w:rFonts w:ascii="Times New Roman"/>
                <w:b w:val="false"/>
                <w:i w:val="false"/>
                <w:color w:val="000000"/>
                <w:sz w:val="20"/>
              </w:rPr>
              <w:t>(подпись)</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