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7825" w14:textId="9a97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14 марта 2009 года № 13/4 "О ставках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июня 2016 года № 5/5. Зарегистрировано Департаментом юстиции Северо-Казахстанской области 5 августа 2016 года № 3852. Утратило силу решением маслихата Мамлютского района Северо-Казахстанской области от 26 марта 2018 года № 26/3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Мамлютского района Северо-Казахстанской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ставках земельного налога" от 14 марта 2009 года № 13/4 (опубликовано 8 мая 2009 года в районных газетах "Солтүстік жұлдызы", "Знамя труда", зарегистрировано в Реестре государственной регистрации нормативных правовых актов под № 13-10-80),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 указанного решения на государственном языке изложен в новой редакции, текст заголовка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Увеличить ставки земельного налога,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27 июня 2016 года № 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14 марта 2009 года № 13/4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(далее – Налоговый кодекс)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на пятьдесят процентов от базовых ставок.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