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d6a" w14:textId="b6e1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октября 2016 года N 31. Зарегистрировано Департаментом юстиции Северо-Казахстанской области 10 ноября 2016 года N 3927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апреля 2016 года "О правовых актах"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Тайыншинского района Северо-Казахстанской области "Об утверждении регламента Тайыншинского района Северо-Казахстанской области" от 25 декабря 2013 года № 154 (зарегистрировано в Реестре государственной регистрации нормативных правовых актов под № 2543 от 4 февраля 2014 года, опубликовано 21 февраля 2014 года в районной газете "Тайынша таңы", 21 февраля 2014 года в районной газете "Тайыншинские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Тайыншинского района Северо-Казахстанской области "О внесении изменения в решение маслихата Тайыншинского района Северо-Казахстанской области от 25 декабря 2013 года № 154 "Об утверждении регламента Тайыншинского района Северо-Казахстанской области" от 25 ноября 2015 года № 344 (зарегистрировано в Реестре государственной регистрации нормативных правовых актов под № 3514 от 24 декабря 2015 года, опубликовано 15 февраля 2016 года в районной газете "Тайынша таңы", 15 февраля 2016 года в районной газете "Тайыншинские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