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1cc" w14:textId="a382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26 декабря 2016 года № 8/4. Зарегистрировано Департаментом юстиции Северо-Казахстанской области 10 января 2017 года № 4014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VІІI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Едрисова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