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61ed" w14:textId="a346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 и спорта являющимся гражданскими служащими и работающим в сельской местности повышенные должностные оклады и тарифные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21 сентября 2016 года № 58. Зарегистрировано Департаментом юстиции Атырауской области 10 октября 2016 года № 3637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на основании предложения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социального обеспечения, образования, культуры и спорта,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экономики, бюджета и финансировании (Р.Турдагали).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Доскайыров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