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5d3b" w14:textId="ca8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23 декабря 2016 года № 120. Зарегистрировано Департаментом юстиции Атырауской области 5 января 2017 года № 3748. Утратило силу решением Махамбетского районного маслихата Атырауской области от 28 марта 2018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районный бюджет на 2017-2019 годы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8 960 647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3 268 312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- 6 482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- 12 225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5 671 063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9 241 805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  <w:r>
        <w:rPr>
          <w:rFonts w:ascii="Times New Roman"/>
          <w:b w:val="false"/>
          <w:i w:val="false"/>
          <w:color w:val="000000"/>
          <w:sz w:val="28"/>
        </w:rPr>
        <w:t>кредитование - 8 491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- 8 491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-289 649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- 289 649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- 17 018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- 8 527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Махамбетского районного маслихата Атырауской области от 30.03.2017 №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предусмотрены целевые трансферты из областного бюджета в сумме – 4 371 703 тысяча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доплату учителям, прошедшим стажировку по языковым курсам;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3 339 тысяч тенге – на доплату учителям за замещение на период обучения основного сотрудника;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3 425 тысяч тенге – на внедрение обусловленной денежной помощи по проекту "Өрлеу";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9 395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44 453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75 641 тысяч тенге –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41 238 тысяч тенге – на укрепление материально-технической базы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17 589 тысяч тенге -на оказание социальной помощи отдельным категориям граждан;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9 488 тысяч тенге – на организацию работ по благоустройству населенных пунктов и капитальный ремонт парков;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136 260 тысяч тенге -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373 930 тысяч тенге - на приобретение спецтехники и оборудование для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61 225 тысяч тенге – на капитальный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1 464 177 тысяч тенге - на разработку проектно-сметной документации и капитальный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321 261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12 110 тысяч тенге -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1 345 508 тысяч тенге - на разработку проектно-сметной документаций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81 786 тысяч тенге –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12 455 тысяч тенге –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13 583 тысяч тенге –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6 700 тысяч тенге – на приобретение и установку ламп уличного освещения, работающих на солнечной энергий;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44 500 тысяч тенге – на текущее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47 588 тысяч тенге –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57 566 тысяч тенге – на приобретение и установку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93 953 тысяч тенге – на материально-техническое оснащение и капитальный ремонт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1 550 тысяч тенге – на текущее содержание и материально-техническое оснащение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11 970 тысяч тенге -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5 100 тысяч тенге – на увеличение количества выхода в эфир через телеканалы передач о повседневной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2 687 тысяч тенге – на обустройство пандусов для лиц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5 869 тысяч тенге – на текущее содержание и материально-техническое оснащение учереждений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5 547 тысяч тенге – на текущее содержание и материально-техническое оснащение учереждений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2 857 тысяч тенге – на оформление документов скотомогильников (биотермических ям)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8 778 тыс тенге – на мероприятия по обеспечению ветеринарной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15 000 тыс тенге – на реконструкцию и стройтельство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2 566 тыс тенге – на развитие благоустройства населенных пунктов.</w:t>
      </w:r>
    </w:p>
    <w:bookmarkStart w:name="z10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12 200 тысяч тенге - на проведение энергетического аудита в государственных учреждениях;</w:t>
      </w:r>
    </w:p>
    <w:bookmarkEnd w:id="24"/>
    <w:bookmarkStart w:name="z10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Махамбетского районного маслихата Атырауской области от 30.03.2017 №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предусмотрены бюджетные кредиты из областного бюджета для социальной поддержки специалистов на 17 018 тысяча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составе районного бюджета на 2017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2017 год в размере – 1 621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Махамбетского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распределение трансфертов органам местного самоуправлениям в разрезе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(Р. Турдагали).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23 декабря 2016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Махамбетского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196"/>
        <w:gridCol w:w="7"/>
        <w:gridCol w:w="6540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8960647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7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9241805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633708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220783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70112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3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5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7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1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3"/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5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23 декабря 2016 года № 120</w:t>
            </w:r>
          </w:p>
        </w:tc>
      </w:tr>
    </w:tbl>
    <w:bookmarkStart w:name="z35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196"/>
        <w:gridCol w:w="7"/>
        <w:gridCol w:w="6540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7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5"/>
        <w:gridCol w:w="1945"/>
        <w:gridCol w:w="6055"/>
        <w:gridCol w:w="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0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6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888"/>
        <w:gridCol w:w="1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0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Махамбетского районного маслихата от 23 декабря 2016 года № 120</w:t>
            </w:r>
          </w:p>
        </w:tc>
      </w:tr>
    </w:tbl>
    <w:bookmarkStart w:name="z66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2"/>
        <w:gridCol w:w="6542"/>
        <w:gridCol w:w="2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3"/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3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7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2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5"/>
        <w:gridCol w:w="1945"/>
        <w:gridCol w:w="6055"/>
        <w:gridCol w:w="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6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2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888"/>
        <w:gridCol w:w="1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23 декабря 2016года № 120</w:t>
            </w:r>
          </w:p>
        </w:tc>
      </w:tr>
    </w:tbl>
    <w:bookmarkStart w:name="z97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Махамбетского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495"/>
        <w:gridCol w:w="1473"/>
        <w:gridCol w:w="1473"/>
        <w:gridCol w:w="1473"/>
        <w:gridCol w:w="1473"/>
        <w:gridCol w:w="1474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дошкольного воспитания и обучения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2649"/>
        <w:gridCol w:w="1563"/>
        <w:gridCol w:w="1563"/>
        <w:gridCol w:w="1564"/>
        <w:gridCol w:w="1832"/>
        <w:gridCol w:w="21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на местном уровне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Махамбетского районного маслихата от 23 декабря 2016года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Махамбетского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9721"/>
      </w:tblGrid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сельский округ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Махамбетского районного маслихата от 23 декабря 2016 года № 120</w:t>
            </w:r>
          </w:p>
        </w:tc>
      </w:tr>
    </w:tbl>
    <w:bookmarkStart w:name="z102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2017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73"/>
        <w:gridCol w:w="3074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программы, установленные решением районного маслихата 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