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26c0" w14:textId="faa2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31 мая 2016 года № 106. Зарегистрировано Департаментом юстиции Атырауской области 29 июня 2016 года № 3550. Утратило силу постановлением акимата Кызылкогинского района Атырауской области от 30 мая 2024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30.05.2024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районного маслихата от 26 апреля 2016 года № ІІ-4 "О согласовании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местности" в целях установление повышенные должностные оклады и тарифные ставки специалистам в области социального обеспечения, образования, культуры и спорта являющихся гражданскими служащими и работающих сельской местности Кызылкогинский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 и спорта являющимся гражданскими служащими и работающим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Ажигалиева Б -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106 от "31" мая 2016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в области социального обеспечения: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 района;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специалист по социальной работе, специалист структурного подразделения центра (службы) занятости, социальный работник по уходу за престарелыми и инвалидами.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в области образования: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значения: дошкольной организаций образования, методического кабинета (центра), кабинета психолого-педогогической коррекции;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(заведующий): библиотеки, интернатом, мастерской;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учителя всех специальностей организаций дошкольного, начального, основного среднего, общего среднего,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преподователь-организатор начальной военной подготовки, вожатый, 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педагог-психолог, социальный педагог, лаборант, психолог, хореограф (основных служб), медицинская (ий) сестра (брат), диетическая сестра, библиотекарь, культорганизатор, врачи всех специальностей.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специалистов в области культуры: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(руководитель) библиотеки;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артисты всех наименований, библиограф, библиотекарь, редактор (основных сужб), дирижер, режиссер, культорганизатор (основных служб), методист всех наименований (основных служб), музыкальный руководитель, хореограф, художники всех наименований (основных служб).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Должности специалистов в области спорта: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тренер районного значения;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методист, тренер, медицинская(ий) сестра/брат (специализированная(ый)).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