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c397" w14:textId="1cbc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Индербор Индерского района Атырауской области от 15 ноября 2016 года № 140. Зарегистрировано Департаментом юстиции Атырауской области 14 декабря 2016 года № 3712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заключением Атырауской областной ономастической комиссии от 3 ноября 2016 года аким Индерборского поселка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Присвоить в поселке Индербор Индерского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В микрорайоне "Болашақ", улице № 1 – имя "Құсайын Байбосынов";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В микрорайоне "Шығыс" улице № 8 – имя "Базарғали Әйтімов";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проезду №1 – имя "Мәулет Қарасаев";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В микрорайоне "Шығыс" улице № 9 – наименование "Жиембет жырау";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