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c397" w14:textId="1cb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Индербор Индерского района Атырауской области от 15 ноября 2016 года № 140. Зарегистрировано Департаментом юстиции Атырауской области 14 декабря 2016 года № 3712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заключением Атырауской областной ономастической комиссии от 3 ноября 2016 года аким Индерборского поселка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Присвоить в поселке Индербор Индерского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В микрорайоне "Болашақ", улице № 1 – имя "Құсайын Байбосынов";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В микрорайоне "Шығыс" улице № 8 – имя "Базарғали Әйтімов";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 проезду №1 – имя "Мәулет Қарасаев";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 В микрорайоне "Шығыс" улице № 9 – наименование "Жиембет жырау";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