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e9d2" w14:textId="f1ee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15 апреля 2016 года № 707. Зарегистрировано Департаментом юстиции Южно-Казахстанской области 20 апреля 2016 года № 3718. Утратило силу постановлением акимата города Шымкент от 27 октября 2020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27.10.2020 № 650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единый тариф с 1 мая 2016 года в размере 70 тенге на регулярные автомобильные перевозки пассажиров и багажа в городском сообщении для всех маршрутов в городе Шымкент.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Шымкент от 20 июня 2012 года № 195 "Об установлении единого тарифа на регулярные автомобильные перевозки пассажиров и багажа в городском сообщении" (зарегистрировано в Реестре государственной регистраиции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14-1-162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июля 2012 года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отдела пассажирского транспорта и автомобильных дорог города Шымкент Жуматаева 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Шымкентского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марта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