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8356" w14:textId="6de8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29 сентября 2016 года № 6/34-VI. Зарегистрировано Департаментом юстиции Южно-Казахстанской области 17 октября 2016 года № 3863. Утратило силу решением Арысского городского маслихата Южно-Казахстанской области от 29 марта 2018 года № 20/144-VI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Южно-Казахстанской области от 29.03.2018 № 20/144-VI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десять раз на не используемые земли сельскохозяйственного назначения в соответствии с земельным законодательством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Настояшее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Ж.Наршабеков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