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8356" w14:textId="6de8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29 сентября 2016 года № 6/34-VI. Зарегистрировано Департаментом юстиции Южно-Казахстанской области 17 октября 2016 года № 3863. Утратило силу решением Арысского городского маслихата Южно-Казахстанской области от 29 марта 2018 года № 20/144-VI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29.03.2018 № 20/144-VI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Настояшее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