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323e" w14:textId="2723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 на территории города Кентау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28 июня 2016 года № 20. Зарегистрировано Департаментом юстиции Южно-Казахстанской области 19 июля 2016 года № 3793. Утратило силу решением Кентауского городского маслихата Южно-Казахстанской области от 29 марта 2018 года №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Кентауского городского маслихата Южно-Казахстанской области от 29.03.2018 № 146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444 Кодекса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единого земельного налога в десять раз на не используемые земли сельскохозяйственного назначения на территории города Кентау в соответствии с земельным законодательством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