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e2f7" w14:textId="d1de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Кентау Южно-Казахстанской области от 27 июня 2016 года № 168 и решение Кентауского городского маслихата Южно-Казахстанской области от 28 июня 2016 года № 19. Зарегистрировано Департаментом юстиции Южно-Казахстанской области 22 июля 2016 года № 3810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границы согласно совместному представлению отдела сельского хозяйства и земельных отношений города Кентау и отдела архитектуры и градостроительства города Кентау: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включить 616,1 гектар земельного участка в границу населенного пункта Карнак сельского округа Карнак, общая площадь 1971,03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включить 56,57 гектар земельного участка в границу населенного пункта Хантаги сельского округа Хантаги, общая площадь 306,69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включить 27,48 гектар земельного участка в границу населенного пункта Байылдыр сельского округа Байылдыр, общая площадь 107,36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включить 219,8 гектар земельного участка в границу населенного пункта Ащысай сельского округа Ащысай, общая площадь 293,06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