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99c9f" w14:textId="7999c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Южно-Казахстанской области от 30 июня 2016 года № 3/20-06. Зарегистрировано Департаментом юстиции Южно-Казахстанской области 21 июля 2016 года № 3804. Утратило силу решением Тюлькубасского районного маслихата Южно-Казахстанской области от 29 марта 2018 года № 25/12-06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Тюлькубасского районного маслихата Южно-Казахстанской области от 29 марта 2018 года № 25/12-06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и ставки единого земельного налога в десять раз на не используемые земли сельскохозяйственного назначения в соответствии с земельным законодательством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У.Маткеримов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