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823" w14:textId="ec7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28 января 2013 года № 5071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апреля 2016 года № 2. Зарегистрировано Департаментом юстиции Восточно-Казахстанской области 17 мая 2016 года № 4548. Утратило силу - постановлением акимата города Усть-Каменогорска Восточно-Казахстанской области от 19 сентября 2016 года № 2251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19.09.2016 № 2251.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установлении квоты рабочих мест для лиц, состоящих на учете службы пробации уголовно-исполнительной инспекции, а также для лиц, освобож-денных из мест лишения свободы, и несовершеннолетних выпускников интернатных организаций" от 28 января 2013 года № 5071 (зарегистрировано в Реестре государственной регистрации нормативных правовых актов № 2880, опубликовано 21 февраля 2013 года в газетах "Өскемен", "Усть-Каменогорск)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трудоустройства лиц, состоящих на учете службы пробации,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подпунктами 14-1),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в целях социальной защиты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испытывающих трудности в поиске работы, для обеспечения их занятости,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 трудоустройства лиц, состоящих на учете службы пробации,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общей численности рабочих мест.";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