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a1f8" w14:textId="677a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23 июня 2016 года N 6/4-VI. Зарегистрировано Департаментом юстиции Восточно-Казахстанской области 26 июля 2016 года N 4610. Утратило силу - решением Усть-Каменогорского городского маслихата Восточно-Казахстанской области от 14 февраля 2018 года № 26/6-VI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14.02.2018 № 26/6-VI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1 Закона Республики Казахстан "О местном государственном управлении и самоуправлении в Республике Казахстан" от 23 января 2001 года,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по городу Усть-Каменогорску в десять раз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378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и ставки единого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Казахстан,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Абакумов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