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c492a" w14:textId="fac49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Семей на 2017-2019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21 декабря 2016 года № 9/66-VI. Зарегистрировано Департаментом юстиции Восточно-Казахстанской области 9 января 2017 года № 4803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2016 года № 8/75-VI "Об областном бюджете на 2017-2019 годы" (зарегистрировано в Реестре государственной регистрации нормативных правовых актов за № 4773), маслихат города Семей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городской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29 128 803,6 тысяч тенге: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16 117 630,2 тысяч тенге;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78 879,0 тысяч тенге;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1 250 446,2 тысяч тенге;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11 681 848,2 тысяч тенге;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28 723 808,0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2 260 151,9 тысяч тенге: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2 437 175,7 тысяч тенге;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177 023,8 тысяч тенге;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117 500,0 тысяч тенге: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117 500,0 тысяч тенге;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-1 972 656,3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1 972 656,3 тысяч тенге.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города Семей Восточно-Казахстанской области от 21.02.2017 </w:t>
      </w:r>
      <w:r>
        <w:rPr>
          <w:rFonts w:ascii="Times New Roman"/>
          <w:b w:val="false"/>
          <w:i w:val="false"/>
          <w:color w:val="ff0000"/>
          <w:sz w:val="28"/>
        </w:rPr>
        <w:t>№ 11/79-VI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06.04.2017 </w:t>
      </w:r>
      <w:r>
        <w:rPr>
          <w:rFonts w:ascii="Times New Roman"/>
          <w:b w:val="false"/>
          <w:i w:val="false"/>
          <w:color w:val="ff0000"/>
          <w:sz w:val="28"/>
        </w:rPr>
        <w:t>№ 13/90-VI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19.05.2017 </w:t>
      </w:r>
      <w:r>
        <w:rPr>
          <w:rFonts w:ascii="Times New Roman"/>
          <w:b w:val="false"/>
          <w:i w:val="false"/>
          <w:color w:val="ff0000"/>
          <w:sz w:val="28"/>
        </w:rPr>
        <w:t>№ 14/93-VI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28.07.2017 </w:t>
      </w:r>
      <w:r>
        <w:rPr>
          <w:rFonts w:ascii="Times New Roman"/>
          <w:b w:val="false"/>
          <w:i w:val="false"/>
          <w:color w:val="ff0000"/>
          <w:sz w:val="28"/>
        </w:rPr>
        <w:t>№ 17/108-VI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18.10.2017 </w:t>
      </w:r>
      <w:r>
        <w:rPr>
          <w:rFonts w:ascii="Times New Roman"/>
          <w:b w:val="false"/>
          <w:i w:val="false"/>
          <w:color w:val="ff0000"/>
          <w:sz w:val="28"/>
        </w:rPr>
        <w:t>№ 19/120-VI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07.12.2017 </w:t>
      </w:r>
      <w:r>
        <w:rPr>
          <w:rFonts w:ascii="Times New Roman"/>
          <w:b w:val="false"/>
          <w:i w:val="false"/>
          <w:color w:val="ff0000"/>
          <w:sz w:val="28"/>
        </w:rPr>
        <w:t>№ 20/123-VI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Утвердить резерв местного исполнительного органа района (города областного значения) – 333 949,2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маслихата города Семей Восточно-Казахстанской области от 07.12.2017 </w:t>
      </w:r>
      <w:r>
        <w:rPr>
          <w:rFonts w:ascii="Times New Roman"/>
          <w:b w:val="false"/>
          <w:i w:val="false"/>
          <w:color w:val="ff0000"/>
          <w:sz w:val="28"/>
        </w:rPr>
        <w:t>№ 20/123-VI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Принять к исполнению на 2017 год нормативы распределения доходов в бюджет города по социальному налогу, индивидуальному подоходному налогу в размере 100 процентов,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2016 года № 8/75-VI "Об областном бюджете на 2017-2019 годы" (зарегистрировано в Реестре государственной регистрации нормативных правовых актов за № 4773).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Учесть в бюджете города затраты на социальную помощь отдельным категориям нуждающихся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установить гражданским служащим образования и культуры, работающим в сельской местности, за счет бюджетных средств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специалистов в области образования и культуры, являющиеся гражданскими служащими и работающих в сельской местности, определяются местным исполнительным органом по согласованию с местным представительным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Утвердить перечень бюджетных программ, не подлежащих секвестру, в процессе исполнения бюджета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Утвердить объем поступлений в бюджете на 2017 год от продажи земельных участков сельскохозяйственного назначения,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Учесть в бюджете бюджетные программы сельских округов, поселков,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Учесть в бюджете трансферты органам местного самоуправления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 Признать утратившими силу некоторые решения маслихата города Семей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9/66-VI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Семей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города Семей Восточно-Казахстанской области от 07.12.2017 </w:t>
      </w:r>
      <w:r>
        <w:rPr>
          <w:rFonts w:ascii="Times New Roman"/>
          <w:b w:val="false"/>
          <w:i w:val="false"/>
          <w:color w:val="ff0000"/>
          <w:sz w:val="28"/>
        </w:rPr>
        <w:t>№ 20/123-VI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8"/>
        <w:gridCol w:w="6629"/>
        <w:gridCol w:w="36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1"/>
        </w:tc>
        <w:tc>
          <w:tcPr>
            <w:tcW w:w="3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29 128 803,6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16 117 630,2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7 414 097,0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7 414 097,0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5 480 985,2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5 480 985,2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2 468 440,0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1 543 377,0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173 579,0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748 100,0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603 632,0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57 213,0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134 200,0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387 493,0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24 726,0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150 476,0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150 476,0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78 879,0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46 743,0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39 801,0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6 131,0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8 054,0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8 054,0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24 082,0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24 082,0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1 250 446,2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910 446,2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910 446,2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340 000,0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11 681 848,2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11 681 848,2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11 681 848,2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523"/>
        <w:gridCol w:w="1104"/>
        <w:gridCol w:w="1104"/>
        <w:gridCol w:w="5474"/>
        <w:gridCol w:w="32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28 723 808,0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649 525,8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518 887,6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21 174,0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21 174,0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274 270,7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271 368,7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223 442,9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215 473,7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7 969,2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77 679,2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77 679,2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74 287,2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52 959,0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52 959,0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51 041,0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73 895,0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58 175,0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58 175,0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58 175,0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15 720,0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15 720,0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11 463,0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85 225,8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85 225,8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55 659,7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55 659,7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29 566,1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29 016,1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13 108 019,3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2 450 919,4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2 450 919,4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1 015 818,4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1 435 101,0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9 858 788,2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9 767 848,2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9 120 596,3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647 251,9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90 940,0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90 940,0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174 078,0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174 078,0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174 078,0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624 233,7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624 233,7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46 325,3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326 687,0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30 153,4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81 208,0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137 981,0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1 997 409,3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122 591,0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105 627,0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21 932,0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26 555,0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57 140,0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16 964,0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16 964,0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1 650 316,0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1 650 316,0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531 201,0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8 271,0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60 445,0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306 797,0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63 901,0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94 309,0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162 177,0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236 421,8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128 187,2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58 606,0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224 502,3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224 502,3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113 330,3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99 007,0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6 738 296,8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4 379 779,1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4 014 893,1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1 331 108,4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2 432 357,7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 инфраструктуры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91 234,0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160 193,0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18 020,0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17 861,8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346 866,0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104 236,6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3 727,6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77 907,2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5 300,8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153 049,1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608 947,1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175 047,1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2 747,1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433 307,5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167 280,3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224 171,0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10 462,1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31 394,1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1 749 570,6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1 748 036,6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294 562,0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124 036,2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1 506,4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1 327 932,0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963 819,3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332 803,8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329 241,0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329 241,0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3 562,8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3 562,8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289 956,9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118 841,3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25 035,8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11 787,0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52 820,5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29 198,0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171 115,6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171 115,6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243 242,0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154 117,0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142 792,0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11 325,0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89 125,0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89 125,0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97 816,6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29 031,0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25 729,0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68 785,6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47 695,6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21 090,0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1 765 241,0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1 765 241,0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1 395 470,0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1 395 470,0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369 771,0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369 771,0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230 813,2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176 460,3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39 926,3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39 336,3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136 534,0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32 084,0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12 652,0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85 532,0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49 863,0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49 863,0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49 361,9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4 489,9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4 489,9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4 489,9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193 697,7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193 697,7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61 754,8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61 754,8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131 942,9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30 991,7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100 900,0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2 347 509,2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2 261 900,7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9 894,8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9 894,8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2 252 005,9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61 135,8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2 190 870,1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85 608,5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85 608,5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85 420,5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409 389,7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40 789,0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40 789,0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40 789,0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368 600,7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333 949,2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333 949,2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18 663,5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18 663,5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8 367,0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8 367,0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160 229,3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160 229,3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160 229,3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49 272,2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39 292,1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35 416,0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36 249,0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2 260 151,9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2 437 175,7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2 430 404,7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2 430 404,7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2 430 404,7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2 430 404,7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6 771,0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6 771,0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6 771,0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6 771,0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177 023,8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117 500,0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117 500,0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117 500,0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117 500,0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117 500,0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117 500,0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-1 972 656,3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1 972 656,3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9/66-VI</w:t>
            </w:r>
          </w:p>
        </w:tc>
      </w:tr>
    </w:tbl>
    <w:bookmarkStart w:name="z3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Семей на 2018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8"/>
        <w:gridCol w:w="6629"/>
        <w:gridCol w:w="36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27 135 744,0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15 006 491,0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6 922 349,0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6 922 349,0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4 899 303,0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4 899 303,0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2 357 626,0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1 366 062,0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183 813,0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805 067,0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688 213,0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50 144,0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488 914,0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24 155,0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65 652,0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51 023,0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51 023,0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1 755,0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1 755,0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12 874,0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12 874,0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11 824 601,0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11 824 601,0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11 824 601,0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524"/>
        <w:gridCol w:w="1105"/>
        <w:gridCol w:w="1105"/>
        <w:gridCol w:w="5470"/>
        <w:gridCol w:w="32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27 135 744,0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651 929,0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501 817,0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21 990,0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21 990,0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264 235,0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264 235,0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215 592,0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215 592,0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96 382,0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96 382,0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70 365,0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12 017,0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53 730,0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53 730,0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53 730,0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86 197,0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60 667,0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60 667,0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60 667,0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25 530,0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25 530,0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22 166,0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73 903,0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73 903,0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46 594,0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46 594,0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27 309,0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24 205,0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13 515 032,0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2 506 147,0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2 491 647,0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1 065 859,0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1 425 788,0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9 757 784,0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9 654 818,0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8 943 927,0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710 891,0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102 966,0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102 966,0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168 253,0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168 253,0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168 253,0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1 082 848,0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1 082 848,0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39 652,0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335 167,0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14 678,0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93 508,0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1 305 250,0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79 241,0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66 433,0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24 002,0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25 739,0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16 692,0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1 095 710,0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1 095 710,0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170 355,0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8 994,0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61 525,0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54 488,0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99 176,0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172 025,0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247 307,0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156 945,0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62 895,0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130 299,0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130 299,0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117 176,0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9 438,0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7 903 805,0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4 081 645,0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3 980 423,0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40 407,0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3 940 016,0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18 390,0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18 390,0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82 832,0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80 219,0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3 232 706,0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495 758,0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162 712,0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333 046,0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2 736 276,0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58 776,0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2 677 500,0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589 454,0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586 024,0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283 353,0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93 338,0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6 135,0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203 198,0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767 464,0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299 445,0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299 445,0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299 445,0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116 474,0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116 474,0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18 039,0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12 612,0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53 599,0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32 224,0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258 953,0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170 009,0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158 199,0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88 944,0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88 944,0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92 592,0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27 629,0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25 629,0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64 963,0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43 198,0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21 765,0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223 273,0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172 774,0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39 003,0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39 003,0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133 771,0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33 436,0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13 538,0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86 797,0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45 562,0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45 562,0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45 562,0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78 869,0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78 869,0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46 946,0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46 946,0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31 923,0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31 923,0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2 244 451,0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2 205 583,0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2 205 583,0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2 205 583,0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38 868,0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38 868,0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38 868,0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259 545,0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42 608,0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42 608,0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42 608,0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216 937,0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216 937,0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216 937,0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25 771,0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25 771,0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25 771,0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25 771,0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-5 371,0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-5 371,0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9/66-VI</w:t>
            </w:r>
          </w:p>
        </w:tc>
      </w:tr>
    </w:tbl>
    <w:bookmarkStart w:name="z3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Семей на 2019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8"/>
        <w:gridCol w:w="6629"/>
        <w:gridCol w:w="36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26 845 023,0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15 645 297,0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7 187 999,0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7 187 999,0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5 075 000,0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5 075 000,0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2 522 469,0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1 461 685,0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196 679,0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861 421,0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720 829,0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51 093,0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517 615,0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25 121,0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66 914,0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51 777,0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51 777,0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1 877,0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1 877,0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13 260,0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13 260,0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242 000,0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242 000,0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10 890 812,0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10 890 812,0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10 890 812,0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524"/>
        <w:gridCol w:w="1105"/>
        <w:gridCol w:w="1105"/>
        <w:gridCol w:w="5470"/>
        <w:gridCol w:w="32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26 645 023,0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672 837,0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518 525,0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22 630,0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22 630,0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273 964,0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273 964,0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221 931,0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221 931,0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98 749,0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98 749,0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72 732,0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12 017,0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55 563,0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55 563,0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55 563,0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91 175,0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66 615,0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66 615,0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66 615,0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24 560,0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24 560,0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20 962,0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77 744,0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77 744,0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49 853,0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49 853,0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27 891,0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24 785,0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13 286 612,0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2 539 784,0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2 539 784,0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1 088 996,0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1 450 788,0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9 936 510,0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9 829 029,0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9 109 436,0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719 593,0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107 481,0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107 481,0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171 941,0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171 941,0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171 941,0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638 377,0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638 377,0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40 567,0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282 620,0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14 678,0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100 054,0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198 486,0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1 366 416,0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83 964,0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71 082,0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25 682,0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27 540,0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17 860,0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12 882,0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12 882,0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1 148 574,0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1 148 574,0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182 280,0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9 624,0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66 340,0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65 831,0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58 303,0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105 544,0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183 216,0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249 710,0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163 321,0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64 405,0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133 878,0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133 878,0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119 836,0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10 099,0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7 518 884,0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3 195 274,0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3 089 974,0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101 221,0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2 988 753,0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18 813,0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18 813,0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86 487,0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83 691,0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3 692 909,0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3 656 190,0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62 890,0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3 593 300,0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630 701,0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627 047,0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303 188,0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99 872,0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217 422,0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751 632,0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263 686,0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263 686,0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263 686,0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123 582,0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123 582,0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13 495,0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57 099,0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34 480,0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267 778,0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172 608,0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160 401,0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12 207,0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95 170,0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95 170,0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96 586,0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29 597,0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26 397,0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66 989,0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44 723,0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22 266,0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227 108,0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174 583,0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40 137,0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40 137,0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134 446,0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34 111,0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13 538,0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86 797,0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47 588,0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47 588,0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47 588,0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117 077,0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117 077,0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50 341,0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50 341,0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66 736,0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32 881,0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29 355,0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2 238 532,0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2 198 450,0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2 198 450,0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461 238,0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1 737 212,0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40 082,0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40 082,0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40 082,0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270 980,0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44 027,0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44 027,0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44 027,0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226 953,0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226 953,0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226 953,0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25 771,0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25 771,0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25 771,0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25 771,0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-5 371,0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205 371,0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-205 371,0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9/66-VI</w:t>
            </w:r>
          </w:p>
        </w:tc>
      </w:tr>
    </w:tbl>
    <w:bookmarkStart w:name="z3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на 2017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8"/>
        <w:gridCol w:w="3108"/>
        <w:gridCol w:w="3109"/>
        <w:gridCol w:w="379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9/66-VI</w:t>
            </w:r>
          </w:p>
        </w:tc>
      </w:tr>
    </w:tbl>
    <w:bookmarkStart w:name="z3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поступлений в бюджет на 2017 год от продажи земельных участков сельскохозяйственного назначения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0"/>
        <w:gridCol w:w="2410"/>
      </w:tblGrid>
      <w:tr>
        <w:trPr>
          <w:trHeight w:val="30" w:hRule="atLeast"/>
        </w:trPr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поступлений в бюджет на 2017 год от продажи земельных участков сельскохозяйственного назначения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9/66-VI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округов, поселков в бюджете на 2017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маслихата города Семей Восточно-Казахстанской области от 07.12.2017 </w:t>
      </w:r>
      <w:r>
        <w:rPr>
          <w:rFonts w:ascii="Times New Roman"/>
          <w:b w:val="false"/>
          <w:i w:val="false"/>
          <w:color w:val="ff0000"/>
          <w:sz w:val="28"/>
        </w:rPr>
        <w:t>№ 20/123-VI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bookmarkStart w:name="z4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тысяч тенге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3"/>
        <w:gridCol w:w="1325"/>
        <w:gridCol w:w="2255"/>
        <w:gridCol w:w="1121"/>
        <w:gridCol w:w="1122"/>
        <w:gridCol w:w="1954"/>
        <w:gridCol w:w="1122"/>
        <w:gridCol w:w="2557"/>
      </w:tblGrid>
      <w:tr>
        <w:trPr>
          <w:trHeight w:val="30" w:hRule="atLeast"/>
        </w:trPr>
        <w:tc>
          <w:tcPr>
            <w:tcW w:w="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округа, поселка</w:t>
            </w:r>
          </w:p>
        </w:tc>
        <w:tc>
          <w:tcPr>
            <w:tcW w:w="1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программам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 "Организация водоснабжения населенных пунктов"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"Обеспечение функционирования автомобильных дорог в городах районного значения, поселках, селах, сельских округах"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государственного органа"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 по содействию экономическому развитию регионов в рамках Программы развития регионов до 2020 года"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Абралинский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11 930,0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11 519,0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Айнабулакский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13 204,0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12 813,0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Акбулакский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18 959,6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18 553,6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Алгабасский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15 426,7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12 021,0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2 305,7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Достыкский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15 101,2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13 782,0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Жиеналинский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14 249,0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12 782,0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1 001,0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Знаменский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28 943,8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24 844,2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592,5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1 185,1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1 677,0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Иртышский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15 324,9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14 100,1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Караоленский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20 081,0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17 565,0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1 245,0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Новобаженовский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16 567,5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15 553,0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364,5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Озерский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19 199,5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17 344,8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1 499,7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Приречный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16 527,0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14 728,0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1 147,0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Шульбинск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17 725,0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16 874,0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Чаган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13 902,0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12 994,0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бюджету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237 141,2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215 473,7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1 534,0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592,5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9 894,8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7 969,2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9/66-VI</w:t>
            </w:r>
          </w:p>
        </w:tc>
      </w:tr>
    </w:tbl>
    <w:bookmarkStart w:name="z4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округов, поселков в бюджете на 2018 год 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780"/>
        <w:gridCol w:w="2445"/>
        <w:gridCol w:w="4159"/>
        <w:gridCol w:w="2069"/>
        <w:gridCol w:w="2069"/>
      </w:tblGrid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округа, поселка</w:t>
            </w:r>
          </w:p>
        </w:tc>
        <w:tc>
          <w:tcPr>
            <w:tcW w:w="2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программам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 "Организация водоснабжения населенных пунктов"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Абралинский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11 398,0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11 334,0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Айнабулакский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12 271,0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12 271,0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Акбулакский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12 618,0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12 618,0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Алгабасский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12 018,0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12 018,0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Достыкский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13 896,0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13 896,0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Жазыкский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9 488,0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8 816,0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Жиеналинский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12 930,0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12 930,0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Знаменский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16 637,0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16 088,0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Иртышский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14 071,0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14 071,0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Караоленский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18 004,0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16 574,0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Новобаженовский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15 419,0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15 419,0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Озерский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17 147,0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17 147,0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Приречный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16 159,0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14 772,0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1 387,0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Танатский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9 230,0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9 230,0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Шульбинск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15 849,0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15 849,0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Чаган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12 559,0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12 559,0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бюджету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219 694,0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215 592,0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3 430,0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9/66-VI</w:t>
            </w:r>
          </w:p>
        </w:tc>
      </w:tr>
    </w:tbl>
    <w:bookmarkStart w:name="z4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округов, поселков в бюджете на 2019 год 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780"/>
        <w:gridCol w:w="2445"/>
        <w:gridCol w:w="4159"/>
        <w:gridCol w:w="2069"/>
        <w:gridCol w:w="2069"/>
      </w:tblGrid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округа, поселка</w:t>
            </w:r>
          </w:p>
        </w:tc>
        <w:tc>
          <w:tcPr>
            <w:tcW w:w="2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программам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 "Организация водоснабжения населенных пунктов"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Абралинский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11 613,0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11 545,0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Айнабулакский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12 639,0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12 639,0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Акбулакский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13 038,0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13 038,0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Алгабасский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12 343,0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12 343,0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Достыкский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14 281,0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14 281,0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Жазыкский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9 741,0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9 022,0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Жиеналинский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13 863,0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13 863,0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Знаменский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17 088,0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16 523,0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Иртышский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14 412,0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14 412,0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Караоленский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18 411,0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16 874,0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1 537,0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Новобаженовский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15 941,0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15 941,0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Озерский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17 482,0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17 482,0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Приречный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16 747,0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15 263,0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1 484,0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Танатский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9 511,0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9 511,0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Шульбинск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16 398,0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16 398,0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Чаган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12 796,0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12 796,0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бюджету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226 304,0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221 931,0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3 654,0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9/66-VI</w:t>
            </w:r>
          </w:p>
        </w:tc>
      </w:tr>
    </w:tbl>
    <w:bookmarkStart w:name="z4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2017 год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9 - в редакции решения маслихата города Семей Восточно-Казахстанской области от 07.12.2017 </w:t>
      </w:r>
      <w:r>
        <w:rPr>
          <w:rFonts w:ascii="Times New Roman"/>
          <w:b w:val="false"/>
          <w:i w:val="false"/>
          <w:color w:val="ff0000"/>
          <w:sz w:val="28"/>
        </w:rPr>
        <w:t>№ 20/123-VI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bookmarkStart w:name="z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5"/>
        <w:gridCol w:w="1620"/>
        <w:gridCol w:w="4502"/>
        <w:gridCol w:w="1041"/>
        <w:gridCol w:w="462"/>
        <w:gridCol w:w="3060"/>
      </w:tblGrid>
      <w:tr>
        <w:trPr/>
        <w:tc>
          <w:tcPr>
            <w:tcW w:w="1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округа, поселка</w:t>
            </w:r>
          </w:p>
        </w:tc>
        <w:tc>
          <w:tcPr>
            <w:tcW w:w="4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Абралинский 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Айнабулакский 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662,6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Акбулакский 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333,4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Алгабасский 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824,7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Достыкский 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940,3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Жиеналинский 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264,5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Знаменский 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1 881,0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Иртышский 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3 456,5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Караоленский 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2 652,2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Новобаженовский 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1 960,4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Озерский 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3 752,7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Приречный 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9 520,3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Шульбинск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8 542,4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Чаган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236,9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бюджету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35 416,0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9/66-VI</w:t>
            </w:r>
          </w:p>
        </w:tc>
      </w:tr>
    </w:tbl>
    <w:bookmarkStart w:name="z5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5"/>
        <w:gridCol w:w="1620"/>
        <w:gridCol w:w="4502"/>
        <w:gridCol w:w="1041"/>
        <w:gridCol w:w="462"/>
        <w:gridCol w:w="3060"/>
      </w:tblGrid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/>
        <w:tc>
          <w:tcPr>
            <w:tcW w:w="1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округа, поселка</w:t>
            </w:r>
          </w:p>
        </w:tc>
        <w:tc>
          <w:tcPr>
            <w:tcW w:w="4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Абралинский 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Айнабулакский 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Акбулакский 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Алгабасский 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Достыкский 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Жазыксий 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Жиеналинский 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Знаменский 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2 141,0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Иртышский 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2 308,0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Караоленский 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1 158,0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Новобаженовский 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2 118,0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Озерский 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4 094,0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Приречный 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2 918,0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Танатский 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Шульбинск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7 424,0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Чаган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бюджету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25 771,0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9/66-VI</w:t>
            </w:r>
          </w:p>
        </w:tc>
      </w:tr>
    </w:tbl>
    <w:bookmarkStart w:name="z5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5"/>
        <w:gridCol w:w="1620"/>
        <w:gridCol w:w="4502"/>
        <w:gridCol w:w="1041"/>
        <w:gridCol w:w="462"/>
        <w:gridCol w:w="3060"/>
      </w:tblGrid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/>
        <w:tc>
          <w:tcPr>
            <w:tcW w:w="1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округа, поселка</w:t>
            </w:r>
          </w:p>
        </w:tc>
        <w:tc>
          <w:tcPr>
            <w:tcW w:w="4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Абралинский 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Айнабулакский 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Акбулакский 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Алгабасский 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Достыкский 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Жазыксий 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Жиеналинский 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Знаменский 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2 141,0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Иртышский 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2 308,0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Караоленский 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1 158,0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Новобаженовский 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2 118,0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Озерский 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4 094,0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Приречный 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2 918,0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Танатский 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Шульбинск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7 424,0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Чаган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бюджету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25 771,0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9/66-VI</w:t>
            </w:r>
          </w:p>
        </w:tc>
      </w:tr>
    </w:tbl>
    <w:bookmarkStart w:name="z5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маслихата города Семей </w:t>
      </w:r>
    </w:p>
    <w:bookmarkEnd w:id="23"/>
    <w:bookmarkStart w:name="z5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23 декабря 2015 года № 47/258-V "О бюджете города Семей на 2016-2018 годы" (зарегистрировано в Реестре государственной регистрации нормативных правовых актов от 12 января 2016 года № 4330, опубликовано в газетах "Семей таңы" и "Вести Семей" от 19 января 2016 года № 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11 апреля 2016 года № 2/17-VI "О внесении изменений в решение маслихата города Семей от 23 декабря 2015 года № 47/258-V "О бюджете города Семей на 2016-2018 годы" (зарегистрировано в Реестре государственной регистрации нормативных правовых актов за № 4496, опубликовано в газетах "Семей таңы" и "Вести Семей" от 29 апреля 2016 года № 34).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21 июля 2016 года № 4/37-VI "О внесении изменений в решение маслихата города Семей от 23 декабря 2015 года № 47/258-V "О бюджете города Семей на 2016-2018 годы" (зарегистрировано в Реестре государственной регистрации нормативных правовых актов за № 4620, опубликовано в газетах "Семей таңы" и "Вести Семей" от 9 августа 2016 года № 63).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15 сентября 2016 года № 5/44-VI "О внесении изменений в решение маслихата города Семей от 23 декабря 2015 года № 47/258-V "О бюджете города Семей на 2016-2018 годы" (зарегистрировано в Реестре государственной регистрации нормативных правовых актов за № 4677, опубликовано в газетах "Семей таңы" и "Вести Семей" от 4 октября 2016 года № 79).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26 октября 2016 года № 7/51-VI "О внесении изменений в решение маслихата города Семей от 23 декабря 2015 года № 47/258-V "О бюджете города Семей на 2016-2018 годы" (зарегистрировано в Реестре государственной регистрации нормативных правовых актов за № 4719, опубликовано в газетах "Семей таңы" и "Вести Семей" от 8 ноября 2016 года № 89).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29 ноября 2016 года № 8/56-VI "О внесении изменений в решение маслихата города Семей от 23 декабря 2015 года № 47/258-V "О бюджете города Семей на 2016-2018 годы" (зарегистрировано в Реестре государственной регистрации нормативных правовых актов за № 4764, опубликовано в газетах "Семей таңы" и "Вести Семей" от 14 декабря 2016 года № 99-100).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