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ae87" w14:textId="044a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31 октября 2014 года № 24/6-V "Об утверждении тарифов на сбор, вывоз, захоронение и утилизацию коммунальных отходов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июня 2016 года № 3/8-VI. Зарегистрировано Департаментом юстиции Восточно-Казахстанской области 8 июля 2016 года № 4593. Утратило силу - решением Абайского районного маслихата Восточно-Казахстанской области от 17 мая 2018 года № 24/4-VI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17.05.2018 № 24/4-VI.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31 октября 2014 года № 24/6-V "Об утверждении тарифов на сбор, вывоз, захоронение и утилизацию коммунальных отходов по Абайскому району" (зарегистрировано в Реестре государственной регистрации нормативных правовых актов от 28 ноября 2014 года за № 3566, опубликовано в газете "Абай елі" от 1-7 декабря 2014 года № 44)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тарифов на сбор, вывоз, захоронение и утилизацию твердых бытовых отходов по Абайскому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следующие тарифы на сбор, вывоз, захоронение и утилизацию твердых бытовых отходов по Абайскому району:".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