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366" w14:textId="a01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Тарбагатайского района от 5 ноября 2013 года № 394 "Об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18 января 2016 года N 16. Зарегистрировано Департаментом юстиции Восточно-Казахстанской области 03 февраля 2016 года N 4384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"Об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местности" от 5 ноября 2013 года № 394 (зарегистрировано в Реестре государственной регистрации нормативных правовых актов за № 3109, опубликовано в районной газете "Тарбагатай" № 103 (7793) от 23 декабря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"18" января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