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b5e4" w14:textId="e6bb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59. Зарегистрировано Департаментом юстиции Западно-Казахстанской области 1 апреля 2016 года № 4317.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(М.К.Унгарбеков)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№59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 займов субъектов агропромышленного комплекса"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 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"Субсидирование в рамках гарантирования и страхования займов субъектов агропромышленного комплекса" (далее - государственная услуга) оказывается государственным учреждением "Управление сельского хозяйства Западно-Казахстанской области" (далее 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исполняющего обязанности Министра сельского хозяйства Республики Казахстан от 23 ноября 2015 года № 9-1/1018 "Об 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 12523)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заявок и выдача результатов оказания государственной услуги осуществляются через веб-портал "электронного правительства" www.egov.kz (далее 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 -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физическим и юридическим лицам (далее – услугополучатель).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предложение в форме электронного документа, удостоверенного электронной цифровой подписью (далее –ЭЦП) услугополучателя и гаранта/страховой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ответственный исполнитель услугодателя в течение 2 (двух) рабочих дней с момента получения предложения с использованием ЭЦП регистрирует предложение в информационной системе субсидирования, формирует уведомление услугополучателю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Сформированное уведомление подписывается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 -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 течение 3 (трех) рабочих дней с даты получения услугополучателем, гарантом/страховой организацией уведомления услугодателя о положительном решении по предложению, на веб-портале заключается в электронной форме договор субсидирования между услугополучателем, гарантом/страховой организацией и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подписание трехстороннего договора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) гарант/страховая организация в течение 14 (четырнадцати) рабочих дней после подписания договора субсидирования формирует на веб-портале график субсидирования услуполучателя по форме согласно приложению 5 к Правилам, подписываемый ЭЦП гарантом/страховой организацией 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формирование графика субсидирования услуполучателя;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в течение 1 (одного) рабочего дня гарант/страховая организация посредством веб-портала "электронного правительства" подает заявку на субсидирование,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подача заявки на субсидирование;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отдел финансирования агропромышленного комплекса услугодателя в течение 1 (одного) рабочего дня подтверждает принятие заявки на субсидирование путем подписания с использованием ЭЦП, после подтверждения принятия заявки формирует на веб-портале платежные поручения на выплату субсидий, загружаемые в информационную систему "Казначейство-Клиент".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в органы казначейства платежных поручении.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отдел финансирования агропромышленного комплекса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 – ИИН), бизнес – идентификационного номера (далее – БИН)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 – ввода услугополучателем ИИН или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–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 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 – проверка услугодателем предложения в форме электронного документа представленной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 – формирование сообщения об отказе в запрашиваемой государственной услуге в связи с имеющимися нарушениями в предложении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Порядок обжалования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Иные требования с учетом особенностей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гарантирования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в рамках гарантирования и страхования займов субъектов агропромышленного комплекса"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гарантирования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