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89f" w14:textId="f960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8 декабря 2015 года № 350 "Об утверждении регламентов государственных услуг в сфере автомобильного транспорта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2016 года № 98. Зарегистрировано Департаментом юстиции Западно-Казахстанской области 3 мая 2016 года № 4372. Утратило силу постановлением акимата Западно-Казахстанской области от 28 августа 2020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декабря 2015 года №350 "Об утверждении регламентов государственных услуг в сфере автомобильного транспорта Западно-Казахстанской области" (зарегистрированное в Реестре государственной регистрации нормативно-правовых актов №4218, опубликованное 5 февраля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 М.Г.)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 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№350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международного сертификата технического осмотра" (далее – государственная услуга) оказывается государственным учреждением "Управление пассажирского транспорта и автомобильных дорог Западно-Казахстанской области" (далее – услугодатель), расположенным по адресу: город Уральск, улица Х.Чурина,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международного сертификата технического осмотра", утвержденного приказом Министра по инвестициям и развитию Республики Казахстан от 30 апреля 2015 года №557 (зарегистрирован в Министерстве юстиции Республики Казахстан 30 июня 2015 года № 11476) "Об утверждении стандартов государственных услуг в сфере автомобильного транспорта"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www.elincense.kz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международный сертификат технического осмотра (далее – международный сертификат), либо мотивированный ответ об отказе в оказании государственной услуги (далее – мотивированный ответ об отказе)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физическим и юридическим лицам (далее – услугополучатель)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пошлина за выдачу международного сертификата или дубликата международного сертификата уплачивается по месту выдачи международного сертификата и дубликата международного сертификата по ставке пошлины,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составляет 50 процентов от месячного расчетного показателя, установленного на день оплаты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6.Основанием для начала процедуры (действия) по оказанию государственной услуги является получение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Государственную корпорацию: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на портал: электронный запрос и документы,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 структурными подразделениями,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выдачи международного сертификата технического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либо мотивированный ответ об отказе и направляет на подпись руководителю услугодателя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либо мотивированный ответ об отказе и направляет работнику канцелярии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30 (тридцати) минут регистрирует и направляет результат оказания государственной услуги либо мотивированный ответ об отказе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подписание международного сертификата технического осмотра либо мотивированный ответ об отказе и направление к сотруднику канцелярии услугодателя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регистрация акта либо мотивированный ответ об отказе и выдача услугополучателю.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шлюз электронного правительства (далее – ШЭП) в государственную базу данных физических или юридических лиц (далее – ГБД ФЛ или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 или 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пакета документов (запроса услугополучателя), удостоверенного (подписанного) электронной цифровой подписью (далее–ЭЦП) работника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6 -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пакета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работника Государственной корпорации результата государственной услуги,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корпорацию,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"Выдача международного сертификата технического осмотра" (далее –Регламент).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бизнес–идентификационного номера (далее – БИН),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процесс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Обжалование решений, действий (бездействия) услугодателя и (или) их должностных лиц, Государственной корпорации (или) их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при выдачи международного сертификата технического осмотра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2898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8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 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№350</w:t>
            </w:r>
          </w:p>
        </w:tc>
      </w:tr>
    </w:tbl>
    <w:bookmarkStart w:name="z9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</w:t>
      </w:r>
      <w:r>
        <w:br/>
      </w:r>
      <w:r>
        <w:rPr>
          <w:rFonts w:ascii="Times New Roman"/>
          <w:b/>
          <w:i w:val="false"/>
          <w:color w:val="000000"/>
        </w:rPr>
        <w:t>в международном сообщении"</w:t>
      </w:r>
    </w:p>
    <w:bookmarkEnd w:id="16"/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государственным учреждением "Управление пассажирского транспорта и автомобильных дорог Западно-Казахстанской области"(далее – услугодатель), расположенным по адресу: город Уральск, улица Х.Чурина,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право занятия деятельностью по нерегулярной перевозке пассажиров автобусами, микроавтобусами в между-городном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№557 (зарегистрирован в Министерстве юстиции Республики Казахстан 30 июня 2015 года №11476) "Об утверждении стандартов государственных услуг в сфере автомобильного транспорта"(далее –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веб-портал "электронного правительства" www.egov.kz, www.elincense.kz (далее -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(далее – мотивированный ответ об отказе)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физическим и юридическим лицам (далее – услугополучатель)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9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выдачу лицензии, а также за выдачу дубликата лицензии – трехкратный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переоформление лицензии – 10 процентов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уплачивается в бюджет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(далее– ПШЭП).</w:t>
      </w:r>
    </w:p>
    <w:bookmarkEnd w:id="18"/>
    <w:bookmarkStart w:name="z10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1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получение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Государственную корпорацию: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на портал: электронный запрос и документы,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 структурными подразделениями,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либо мотивированный ответ об отказе и направляет на подпись руководителю услугодателя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либо мотивированный ответ об отказе и направляет работнику канцелярии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30 (тридцати) минут регистрирует и направляет результат оказания либо мотивированный ответ об отказе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либо мотивированный ответ об отказе и направляет на подпись руководителю услугодателя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либо мотивированный ответ об отказе и направляет работнику канцелярии услугодателя в течение2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30 (тридцати) минут регистрирует и направляет результат оказания государственной услуги либо мотивированный ответ об отказе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выдачи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либо мотивированный ответ об отказе и направляет на подпись руководителю услугодателя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либо мотивированный ответ об отказе и направляет работнику канцелярии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30 (тридцати) минут регистрирует и направляет результат оказания государственной услуги либо мотивированный ответ об отказе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подписание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направление к сотруднику канцелярии услугодателя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регистрация акта либо мотивированный ответ об отказе и выдача услугополучателю.</w:t>
      </w:r>
    </w:p>
    <w:bookmarkEnd w:id="20"/>
    <w:bookmarkStart w:name="z1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услугодателя, в процессе оказания государственной услуги</w:t>
      </w:r>
    </w:p>
    <w:bookmarkEnd w:id="21"/>
    <w:bookmarkStart w:name="z1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22"/>
    <w:bookmarkStart w:name="z1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3"/>
    <w:bookmarkStart w:name="z1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шлюз электронного правительства (далее – ШЭП) в государственную базу данных физических или юридических лиц (далее – ГБД ФЛ или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 или 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пакета документов (запроса услугополучателя), удостоверенного (подписанного) электронной цифровой подписью (далее–ЭЦП) работника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6 -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пакета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работника Государственной корпорации результата государственной услуги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корпорацию,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бизнес–идентификационного номера (далее – БИН),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процесс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Обжалование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</w:t>
      </w:r>
      <w:r>
        <w:br/>
      </w:r>
      <w:r>
        <w:rPr>
          <w:rFonts w:ascii="Times New Roman"/>
          <w:b/>
          <w:i w:val="false"/>
          <w:color w:val="000000"/>
        </w:rPr>
        <w:t>в международном сообщении" при выдачи лицензии</w:t>
      </w:r>
    </w:p>
    <w:bookmarkEnd w:id="25"/>
    <w:bookmarkStart w:name="z1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7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</w:t>
      </w:r>
      <w:r>
        <w:br/>
      </w:r>
      <w:r>
        <w:rPr>
          <w:rFonts w:ascii="Times New Roman"/>
          <w:b/>
          <w:i w:val="false"/>
          <w:color w:val="000000"/>
        </w:rPr>
        <w:t>в международном сообщении" при переоформлении лицензии</w:t>
      </w:r>
    </w:p>
    <w:bookmarkEnd w:id="27"/>
    <w:bookmarkStart w:name="z1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</w:t>
      </w:r>
      <w:r>
        <w:br/>
      </w:r>
      <w:r>
        <w:rPr>
          <w:rFonts w:ascii="Times New Roman"/>
          <w:b/>
          <w:i w:val="false"/>
          <w:color w:val="000000"/>
        </w:rPr>
        <w:t>в международном сообщении" при выдачи дубликата лицензии</w:t>
      </w:r>
    </w:p>
    <w:bookmarkEnd w:id="29"/>
    <w:bookmarkStart w:name="z1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Государственную корпорацию</w:t>
      </w:r>
    </w:p>
    <w:bookmarkEnd w:id="31"/>
    <w:bookmarkStart w:name="z1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8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33"/>
    <w:bookmarkStart w:name="z1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