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aac2" w14:textId="3b8a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Акжаикского районного маслихата от 27 декабря 2013 года № 16-2 "Об 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23 июня 2016 года № 4-6. Зарегистрировано Департаментом юстиции Западно-Казахстанской области 7 июля 2016 года № 4465. Утратило силу решением Акжаикского районного маслихата Западно-Казахстанской области от 28 февраля 2020 года № 43-1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Акжаикского районного маслихата Западно-Казахстанской области от 28.02.2020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27 декабря 2013 года № 16-2 "Об 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 (зарегистрированное в Реестре государственной регистрации нормативных правовых актов № 3419, опубликованное 6 февраля 2014 года в газете "Жайық таңы")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 Акжаикского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"5) получателям адресной социальной помощи дополнительная выплата в размере 50 процентов МРП.";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 больным злокачественными новообразованиями, больным туберкулезом находящимся на интенсивной фазе лечения, на основании справки подтверждающей заболевание без учета доходов в размере 15 МРП;";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"7) инвалидам первой группы, пользующихся аппаратом гемодиализ без учета доходов, в размере 50 МРП;".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организационного отдела районного аппарата маслихата (Горбунова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____________М. Токжанов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24.06.2016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